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437A9B" w:rsidP="00C82E5D">
      <w:pPr>
        <w:pStyle w:val="Akapitzlist"/>
        <w:pBdr>
          <w:top w:val="nil"/>
          <w:left w:val="nil"/>
          <w:bottom w:val="nil"/>
          <w:right w:val="nil"/>
          <w:between w:val="nil"/>
          <w:bar w:val="nil"/>
        </w:pBdr>
        <w:shd w:val="clear" w:color="auto" w:fill="FFFFFF"/>
        <w:spacing w:line="360" w:lineRule="auto"/>
        <w:ind w:left="0"/>
        <w:jc w:val="center"/>
        <w:rPr>
          <w:rFonts w:ascii="Tahoma" w:hAnsi="Tahoma" w:cs="Tahoma"/>
        </w:rPr>
      </w:pPr>
      <w:r>
        <w:rPr>
          <w:rFonts w:ascii="Tahoma" w:hAnsi="Tahoma" w:cs="Tahoma"/>
          <w:b/>
          <w:bCs/>
        </w:rPr>
        <w:t>DOSTAWA MATERIAŁÓW</w:t>
      </w:r>
      <w:r w:rsidR="001E37D8">
        <w:rPr>
          <w:rFonts w:ascii="Tahoma" w:hAnsi="Tahoma" w:cs="Tahoma"/>
          <w:b/>
          <w:bCs/>
        </w:rPr>
        <w:t xml:space="preserve"> OPATRUNKOWYCH I RĘKAWIC JEDNORAZOWYCH DLA 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932495">
        <w:rPr>
          <w:rFonts w:ascii="Tahoma" w:hAnsi="Tahoma" w:cs="Tahoma"/>
          <w:sz w:val="20"/>
          <w:szCs w:val="20"/>
          <w:u w:val="single"/>
        </w:rPr>
        <w:t>2</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pacing w:line="360" w:lineRule="auto"/>
        <w:jc w:val="center"/>
        <w:rPr>
          <w:rFonts w:ascii="Tahoma" w:hAnsi="Tahoma" w:cs="Tahoma"/>
          <w:bCs/>
          <w:sz w:val="20"/>
          <w:szCs w:val="20"/>
        </w:rPr>
      </w:pP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9F7FEC" w:rsidP="002723D7">
      <w:pPr>
        <w:numPr>
          <w:ilvl w:val="0"/>
          <w:numId w:val="26"/>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E28A7" w:rsidP="00C82E5D">
      <w:pPr>
        <w:numPr>
          <w:ilvl w:val="0"/>
          <w:numId w:val="12"/>
        </w:numPr>
        <w:spacing w:after="0" w:line="360" w:lineRule="auto"/>
        <w:jc w:val="both"/>
        <w:rPr>
          <w:rFonts w:ascii="Tahoma" w:hAnsi="Tahoma" w:cs="Tahoma"/>
          <w:sz w:val="20"/>
          <w:szCs w:val="20"/>
        </w:rPr>
      </w:pPr>
      <w:r w:rsidRPr="00C82E5D">
        <w:rPr>
          <w:rFonts w:ascii="Tahoma" w:hAnsi="Tahoma" w:cs="Tahoma"/>
          <w:sz w:val="20"/>
          <w:szCs w:val="20"/>
        </w:rPr>
        <w:t>W zakresie formalnym:</w:t>
      </w:r>
    </w:p>
    <w:p w:rsidR="003E28A7" w:rsidRPr="00C82E5D" w:rsidRDefault="003B2705" w:rsidP="00C82E5D">
      <w:pPr>
        <w:numPr>
          <w:ilvl w:val="0"/>
          <w:numId w:val="13"/>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numPr>
          <w:ilvl w:val="0"/>
          <w:numId w:val="12"/>
        </w:numPr>
        <w:spacing w:after="0" w:line="360" w:lineRule="auto"/>
        <w:jc w:val="both"/>
        <w:rPr>
          <w:rFonts w:ascii="Tahoma" w:hAnsi="Tahoma" w:cs="Tahoma"/>
          <w:sz w:val="20"/>
          <w:szCs w:val="20"/>
        </w:rPr>
      </w:pPr>
      <w:r w:rsidRPr="00C82E5D">
        <w:rPr>
          <w:rFonts w:ascii="Tahoma" w:hAnsi="Tahoma" w:cs="Tahoma"/>
          <w:sz w:val="20"/>
          <w:szCs w:val="20"/>
        </w:rPr>
        <w:t>W zakresie merytorycznym:</w:t>
      </w:r>
    </w:p>
    <w:p w:rsidR="003E28A7" w:rsidRPr="00C82E5D" w:rsidRDefault="00DD261B" w:rsidP="00C82E5D">
      <w:pPr>
        <w:numPr>
          <w:ilvl w:val="0"/>
          <w:numId w:val="13"/>
        </w:numPr>
        <w:spacing w:after="0" w:line="360" w:lineRule="auto"/>
        <w:jc w:val="both"/>
        <w:rPr>
          <w:rFonts w:ascii="Tahoma" w:hAnsi="Tahoma" w:cs="Tahoma"/>
          <w:sz w:val="20"/>
          <w:szCs w:val="20"/>
        </w:rPr>
      </w:pPr>
      <w:r>
        <w:rPr>
          <w:rFonts w:ascii="Tahoma" w:hAnsi="Tahoma" w:cs="Tahoma"/>
          <w:sz w:val="20"/>
          <w:szCs w:val="20"/>
        </w:rPr>
        <w:t>Anna Kujawska</w:t>
      </w:r>
      <w:r w:rsidR="003E28A7" w:rsidRPr="00C82E5D">
        <w:rPr>
          <w:rFonts w:ascii="Tahoma" w:hAnsi="Tahoma" w:cs="Tahoma"/>
          <w:sz w:val="20"/>
          <w:szCs w:val="20"/>
        </w:rPr>
        <w:t xml:space="preserve">: </w:t>
      </w:r>
      <w:hyperlink r:id="rId11" w:history="1">
        <w:r w:rsidRPr="00CA6F7C">
          <w:rPr>
            <w:rStyle w:val="Hipercze"/>
            <w:rFonts w:ascii="Tahoma" w:hAnsi="Tahoma" w:cs="Tahoma"/>
            <w:sz w:val="20"/>
            <w:szCs w:val="20"/>
          </w:rPr>
          <w:t>anna.kujawska@spzoz.augustow.pl</w:t>
        </w:r>
      </w:hyperlink>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C82E5D" w:rsidRDefault="003E28A7" w:rsidP="00C82E5D">
      <w:pPr>
        <w:pStyle w:val="Akapitzlist"/>
        <w:numPr>
          <w:ilvl w:val="0"/>
          <w:numId w:val="21"/>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DD261B">
        <w:rPr>
          <w:rFonts w:ascii="Tahoma" w:hAnsi="Tahoma" w:cs="Tahoma"/>
          <w:b/>
          <w:bCs/>
          <w:u w:val="single"/>
        </w:rPr>
        <w:t>dostawa materiałów opatrunkowych i rękawic jednorazowych dla Samodzielnego</w:t>
      </w:r>
      <w:r w:rsidR="00CA631D">
        <w:rPr>
          <w:rFonts w:ascii="Tahoma" w:hAnsi="Tahoma" w:cs="Tahoma"/>
          <w:b/>
          <w:bCs/>
          <w:u w:val="single"/>
        </w:rPr>
        <w:t xml:space="preserve"> Publicznego Zakładu </w:t>
      </w:r>
      <w:r w:rsidR="002E593E">
        <w:rPr>
          <w:rFonts w:ascii="Tahoma" w:hAnsi="Tahoma" w:cs="Tahoma"/>
          <w:b/>
          <w:bCs/>
          <w:u w:val="single"/>
        </w:rPr>
        <w:t>O</w:t>
      </w:r>
      <w:r w:rsidR="00CA631D">
        <w:rPr>
          <w:rFonts w:ascii="Tahoma" w:hAnsi="Tahoma" w:cs="Tahoma"/>
          <w:b/>
          <w:bCs/>
          <w:u w:val="single"/>
        </w:rPr>
        <w:t>pieki Zdrowotnej w Augustowie</w:t>
      </w:r>
      <w:r w:rsidRPr="00C82E5D">
        <w:rPr>
          <w:rFonts w:ascii="Tahoma" w:hAnsi="Tahoma" w:cs="Tahoma"/>
          <w:b/>
          <w:bCs/>
        </w:rPr>
        <w:t xml:space="preserve"> </w:t>
      </w:r>
      <w:r w:rsidRPr="00C82E5D">
        <w:rPr>
          <w:rFonts w:ascii="Tahoma" w:eastAsia="Arial" w:hAnsi="Tahoma" w:cs="Tahoma"/>
          <w:color w:val="000000"/>
        </w:rPr>
        <w:t>zgodnie z opisem i wymagan</w:t>
      </w:r>
      <w:r w:rsidR="00DD261B">
        <w:rPr>
          <w:rFonts w:ascii="Tahoma" w:eastAsia="Arial" w:hAnsi="Tahoma" w:cs="Tahoma"/>
          <w:color w:val="000000"/>
        </w:rPr>
        <w:t>iami zawartymi w Załączniku nr 2</w:t>
      </w:r>
      <w:r w:rsidRPr="00C82E5D">
        <w:rPr>
          <w:rFonts w:ascii="Tahoma" w:eastAsia="Arial" w:hAnsi="Tahoma" w:cs="Tahoma"/>
          <w:color w:val="000000"/>
        </w:rPr>
        <w:t xml:space="preserve"> do Specyfikacji.</w:t>
      </w:r>
    </w:p>
    <w:p w:rsidR="003E28A7" w:rsidRPr="00C82E5D" w:rsidRDefault="003E28A7" w:rsidP="00C82E5D">
      <w:pPr>
        <w:numPr>
          <w:ilvl w:val="0"/>
          <w:numId w:val="21"/>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C82E5D">
      <w:pPr>
        <w:numPr>
          <w:ilvl w:val="0"/>
          <w:numId w:val="21"/>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lastRenderedPageBreak/>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C82E5D" w:rsidRDefault="002E593E" w:rsidP="00C82E5D">
      <w:pPr>
        <w:numPr>
          <w:ilvl w:val="0"/>
          <w:numId w:val="21"/>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t>Wspólny Słownik Zamówień ( CPV) – 33151100-1, 33141110-4, 33141111-1.</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6169F3" w:rsidP="00C82E5D">
      <w:pPr>
        <w:spacing w:after="0" w:line="360" w:lineRule="auto"/>
        <w:jc w:val="both"/>
        <w:rPr>
          <w:rFonts w:ascii="Tahoma" w:hAnsi="Tahoma" w:cs="Tahoma"/>
          <w:b/>
          <w:sz w:val="20"/>
          <w:szCs w:val="20"/>
          <w:u w:val="single"/>
        </w:rPr>
      </w:pPr>
      <w:r>
        <w:rPr>
          <w:rFonts w:ascii="Tahoma" w:hAnsi="Tahoma" w:cs="Tahoma"/>
          <w:b/>
          <w:sz w:val="20"/>
          <w:szCs w:val="20"/>
          <w:u w:val="single"/>
        </w:rPr>
        <w:t>IV. NUMER POSTĘPOWANIA: 1</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2E593E" w:rsidP="00C82E5D">
      <w:pPr>
        <w:spacing w:after="0" w:line="360" w:lineRule="auto"/>
        <w:jc w:val="both"/>
        <w:rPr>
          <w:rFonts w:ascii="Tahoma" w:hAnsi="Tahoma" w:cs="Tahoma"/>
          <w:sz w:val="20"/>
          <w:szCs w:val="20"/>
        </w:rPr>
      </w:pPr>
      <w:r>
        <w:rPr>
          <w:rFonts w:ascii="Tahoma" w:hAnsi="Tahoma" w:cs="Tahoma"/>
          <w:sz w:val="20"/>
          <w:szCs w:val="20"/>
        </w:rPr>
        <w:t>Zamawiający dopuszcza możliwość</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637A1F" w:rsidP="00C82E5D">
      <w:pPr>
        <w:numPr>
          <w:ilvl w:val="0"/>
          <w:numId w:val="22"/>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Termin realizacji zamówienia – 24 miesiące od dnia podpisania umowy.</w:t>
      </w:r>
      <w:bookmarkStart w:id="0" w:name="_GoBack"/>
      <w:bookmarkEnd w:id="0"/>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w:t>
      </w:r>
      <w:r w:rsidRPr="00C82E5D">
        <w:rPr>
          <w:rFonts w:ascii="Tahoma" w:eastAsia="Arial" w:hAnsi="Tahoma" w:cs="Tahoma"/>
          <w:color w:val="000000"/>
          <w:sz w:val="20"/>
          <w:szCs w:val="20"/>
        </w:rPr>
        <w:lastRenderedPageBreak/>
        <w:t xml:space="preserve">stosunków prawnych. </w:t>
      </w:r>
      <w:r w:rsidRPr="00C82E5D">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2" w:name="_Hlk60808809"/>
      <w:r w:rsidRPr="00C82E5D">
        <w:rPr>
          <w:rFonts w:ascii="Tahoma" w:eastAsia="Arial" w:hAnsi="Tahoma" w:cs="Tahoma"/>
          <w:b/>
          <w:color w:val="000000"/>
        </w:rPr>
        <w:t>Zobowiązanie podmiotu udostępniającego zasoby, potwierdza, że stosunek łączący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2"/>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lastRenderedPageBreak/>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  PRZEDMIOTOWE ŚRODKI DOWODOWE</w:t>
      </w:r>
    </w:p>
    <w:p w:rsidR="003E28A7" w:rsidRPr="00C82E5D" w:rsidRDefault="003E28A7" w:rsidP="002723D7">
      <w:pPr>
        <w:pStyle w:val="Akapitzlist"/>
        <w:numPr>
          <w:ilvl w:val="0"/>
          <w:numId w:val="36"/>
        </w:numPr>
        <w:pBdr>
          <w:top w:val="nil"/>
          <w:left w:val="nil"/>
          <w:bottom w:val="nil"/>
          <w:right w:val="nil"/>
          <w:between w:val="nil"/>
        </w:pBdr>
        <w:spacing w:line="360" w:lineRule="auto"/>
        <w:jc w:val="both"/>
        <w:rPr>
          <w:rFonts w:ascii="Tahoma" w:eastAsia="Arial" w:hAnsi="Tahoma" w:cs="Tahoma"/>
          <w:b/>
        </w:rPr>
      </w:pPr>
      <w:r w:rsidRPr="00C82E5D">
        <w:rPr>
          <w:rFonts w:ascii="Tahoma" w:eastAsia="Arial" w:hAnsi="Tahoma" w:cs="Tahoma"/>
          <w:b/>
        </w:rPr>
        <w:t>Certyfikat CE lub Deklaracja Zgodności,</w:t>
      </w:r>
    </w:p>
    <w:p w:rsidR="003E28A7" w:rsidRPr="00C82E5D" w:rsidRDefault="003E28A7" w:rsidP="00C82E5D">
      <w:pPr>
        <w:pStyle w:val="Akapitzlist"/>
        <w:numPr>
          <w:ilvl w:val="3"/>
          <w:numId w:val="22"/>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bookmarkStart w:id="3" w:name="_Hlk60809444"/>
      <w:r w:rsidRPr="00C82E5D">
        <w:rPr>
          <w:rFonts w:ascii="Tahoma" w:hAnsi="Tahoma" w:cs="Tahoma"/>
          <w:color w:val="000000"/>
        </w:rPr>
        <w:t xml:space="preserve">Zgodnie z art. 107 ust. 2 ustawy </w:t>
      </w:r>
      <w:proofErr w:type="spellStart"/>
      <w:r w:rsidRPr="00C82E5D">
        <w:rPr>
          <w:rFonts w:ascii="Tahoma" w:hAnsi="Tahoma" w:cs="Tahoma"/>
          <w:color w:val="000000"/>
        </w:rPr>
        <w:t>Pzp</w:t>
      </w:r>
      <w:proofErr w:type="spellEnd"/>
      <w:r w:rsidRPr="00C82E5D">
        <w:rPr>
          <w:rFonts w:ascii="Tahoma" w:hAnsi="Tahoma" w:cs="Tahoma"/>
          <w:color w:val="000000"/>
        </w:rPr>
        <w:t>, Zamawiający informuje, iż w przypadku gdy wykonawca nie złoży przedmiotowych środków dowodowych lub złożone przedmiotowe środki dowodowe będą niekompletne, zamawiający wezwie do ich złożenia lub uzupełnienia w wyznaczonym terminie.</w:t>
      </w:r>
    </w:p>
    <w:p w:rsidR="003E28A7" w:rsidRPr="00C82E5D" w:rsidRDefault="003E28A7" w:rsidP="00C82E5D">
      <w:pPr>
        <w:pStyle w:val="Akapitzlist"/>
        <w:numPr>
          <w:ilvl w:val="3"/>
          <w:numId w:val="22"/>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lastRenderedPageBreak/>
        <w:t>Zamawiający akceptuje również certyfikaty wydane przez inne równoważne jednostki oceniające zgodność.</w:t>
      </w:r>
    </w:p>
    <w:p w:rsidR="003E28A7" w:rsidRPr="00C82E5D" w:rsidRDefault="003E28A7" w:rsidP="00C82E5D">
      <w:pPr>
        <w:pStyle w:val="Akapitzlist"/>
        <w:numPr>
          <w:ilvl w:val="3"/>
          <w:numId w:val="22"/>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 xml:space="preserve">Zamawiający akceptuje odpowiednie przedmiotowe środki dowodowe, inne niż te,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xml:space="preserve">, w szczególności dokumentację techniczną producenta, w przypadku gdy dany wykonawca nie ma ani dostępu do certyfikatów lub sprawozdań z badań,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p>
    <w:bookmarkEnd w:id="3"/>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2"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8763CB" w:rsidP="002723D7">
      <w:pPr>
        <w:numPr>
          <w:ilvl w:val="0"/>
          <w:numId w:val="29"/>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1</w:t>
      </w:r>
      <w:r w:rsidR="003E28A7" w:rsidRPr="00C82E5D">
        <w:rPr>
          <w:rFonts w:ascii="Tahoma" w:eastAsia="Arial" w:hAnsi="Tahoma" w:cs="Tahoma"/>
          <w:b/>
          <w:color w:val="000000"/>
          <w:sz w:val="20"/>
          <w:szCs w:val="20"/>
        </w:rPr>
        <w:t>/ZP/2021</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3" w:history="1">
        <w:r w:rsidR="008763CB" w:rsidRPr="00CA6F7C">
          <w:rPr>
            <w:rStyle w:val="Hipercze"/>
            <w:rFonts w:ascii="Tahoma" w:eastAsia="Arial" w:hAnsi="Tahoma" w:cs="Tahoma"/>
            <w:b/>
            <w:sz w:val="20"/>
            <w:szCs w:val="20"/>
          </w:rPr>
          <w:t>www.spzoz.augustow.pl</w:t>
        </w:r>
      </w:hyperlink>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4">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lastRenderedPageBreak/>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2723D7">
      <w:pPr>
        <w:numPr>
          <w:ilvl w:val="0"/>
          <w:numId w:val="30"/>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2723D7">
      <w:pPr>
        <w:numPr>
          <w:ilvl w:val="0"/>
          <w:numId w:val="30"/>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2723D7">
      <w:pPr>
        <w:numPr>
          <w:ilvl w:val="0"/>
          <w:numId w:val="35"/>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2723D7">
      <w:pPr>
        <w:numPr>
          <w:ilvl w:val="0"/>
          <w:numId w:val="35"/>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5"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 xml:space="preserve">Oferty należy składać, za pośrednictwem </w:t>
      </w:r>
      <w:proofErr w:type="spellStart"/>
      <w:r w:rsidRPr="00C82E5D">
        <w:rPr>
          <w:rFonts w:ascii="Tahoma" w:eastAsia="Arial" w:hAnsi="Tahoma" w:cs="Tahoma"/>
          <w:sz w:val="20"/>
          <w:szCs w:val="20"/>
        </w:rPr>
        <w:t>miniPortalu</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6A01CC">
        <w:rPr>
          <w:rFonts w:ascii="Tahoma" w:eastAsia="Arial" w:hAnsi="Tahoma" w:cs="Tahoma"/>
          <w:b/>
          <w:sz w:val="20"/>
          <w:szCs w:val="20"/>
        </w:rPr>
        <w:t>11 marca 2021 r. do godz. 10</w:t>
      </w:r>
      <w:r w:rsidRPr="006A01CC">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6A01CC">
        <w:rPr>
          <w:rFonts w:ascii="Tahoma" w:eastAsia="Arial" w:hAnsi="Tahoma" w:cs="Tahoma"/>
          <w:b/>
          <w:sz w:val="20"/>
          <w:szCs w:val="20"/>
        </w:rPr>
        <w:t>11 marca 2021 r. o godz. 10:1</w:t>
      </w:r>
      <w:r w:rsidRPr="006A01CC">
        <w:rPr>
          <w:rFonts w:ascii="Tahoma" w:eastAsia="Arial" w:hAnsi="Tahoma" w:cs="Tahoma"/>
          <w:b/>
          <w:sz w:val="20"/>
          <w:szCs w:val="20"/>
        </w:rPr>
        <w:t>0.</w:t>
      </w:r>
      <w:r w:rsidRPr="00C82E5D">
        <w:rPr>
          <w:rFonts w:ascii="Tahoma" w:eastAsia="Arial" w:hAnsi="Tahoma" w:cs="Tahoma"/>
          <w:b/>
          <w:sz w:val="20"/>
          <w:szCs w:val="20"/>
        </w:rPr>
        <w:t xml:space="preserve"> </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2723D7">
      <w:pPr>
        <w:numPr>
          <w:ilvl w:val="0"/>
          <w:numId w:val="28"/>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lastRenderedPageBreak/>
        <w:t>szczegółowa oferta cenowa</w:t>
      </w:r>
      <w:r w:rsidRPr="00C82E5D">
        <w:rPr>
          <w:rFonts w:ascii="Tahoma" w:eastAsia="Arial" w:hAnsi="Tahoma" w:cs="Tahoma"/>
          <w:color w:val="000000"/>
          <w:sz w:val="20"/>
          <w:szCs w:val="20"/>
        </w:rPr>
        <w:t xml:space="preserve"> (wg wzoru tabeli zamieszczonej w rozdz. XV ust. 2 Specyfikacji),</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2723D7">
      <w:pPr>
        <w:numPr>
          <w:ilvl w:val="0"/>
          <w:numId w:val="33"/>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2723D7">
      <w:pPr>
        <w:numPr>
          <w:ilvl w:val="0"/>
          <w:numId w:val="33"/>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2723D7">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2723D7">
      <w:pPr>
        <w:widowControl w:val="0"/>
        <w:numPr>
          <w:ilvl w:val="0"/>
          <w:numId w:val="31"/>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dnia </w:t>
      </w:r>
      <w:r w:rsidR="00932495">
        <w:rPr>
          <w:rFonts w:ascii="Tahoma" w:eastAsia="Arial" w:hAnsi="Tahoma" w:cs="Tahoma"/>
          <w:b/>
          <w:color w:val="000000"/>
          <w:sz w:val="20"/>
          <w:szCs w:val="20"/>
        </w:rPr>
        <w:t>10 kwietnia</w:t>
      </w:r>
      <w:r w:rsidRPr="00932495">
        <w:rPr>
          <w:rFonts w:ascii="Tahoma" w:eastAsia="Arial" w:hAnsi="Tahoma" w:cs="Tahoma"/>
          <w:b/>
          <w:color w:val="000000"/>
          <w:sz w:val="20"/>
          <w:szCs w:val="20"/>
        </w:rPr>
        <w:t xml:space="preserve"> 2021 roku.</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2723D7">
      <w:pPr>
        <w:widowControl w:val="0"/>
        <w:numPr>
          <w:ilvl w:val="0"/>
          <w:numId w:val="31"/>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xml:space="preserve">. W takim przypadku </w:t>
      </w:r>
      <w:r w:rsidRPr="00C82E5D">
        <w:rPr>
          <w:rFonts w:ascii="Tahoma" w:eastAsia="Arial" w:hAnsi="Tahoma" w:cs="Tahoma"/>
          <w:color w:val="000000"/>
          <w:sz w:val="20"/>
          <w:szCs w:val="20"/>
        </w:rPr>
        <w:lastRenderedPageBreak/>
        <w:t>ich oferta musi spełniać następujące wymagania:</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2723D7">
      <w:pPr>
        <w:pStyle w:val="Akapitzlist"/>
        <w:widowControl w:val="0"/>
        <w:numPr>
          <w:ilvl w:val="0"/>
          <w:numId w:val="31"/>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4" w:name="_Hlk60809757"/>
      <w:r w:rsidRPr="00C82E5D">
        <w:rPr>
          <w:rFonts w:ascii="Tahoma" w:eastAsia="Arial" w:hAnsi="Tahoma" w:cs="Tahoma"/>
          <w:color w:val="000000"/>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4"/>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3E28A7" w:rsidRPr="00C82E5D" w:rsidRDefault="003E28A7" w:rsidP="00C82E5D">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Zamawiający do etapu oceny ofert pod względem ustalonych w ust. 2 kryteriów zakwalifikuje oferty spełniające następujące wymagania:</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oferta została złożona w określonym przez Zamawiającego terminie,</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złożone przez Wykonawcę dokumenty (oświadczenia) potwierdzają spełnianie przez niego warunków udziału w Postępowaniu określone w Specyfikacji,</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złożone oświadczenia i wymagane dokumenty są aktualne, zostały złożone w odpowiedniej formie i są podpisane przez osoby uprawnione do reprezentowania Wykonawcy,</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 xml:space="preserve">oferta nie podlega odrzuceniu. </w:t>
      </w:r>
    </w:p>
    <w:p w:rsidR="003E28A7" w:rsidRPr="00C82E5D" w:rsidRDefault="003E28A7" w:rsidP="00C82E5D">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Przy wyborze najkorzystniejszej oferty spośród ofert niepodlegających odrzuceniu Zamawiający będzie stosował niżej podane kryteria:</w:t>
      </w:r>
    </w:p>
    <w:p w:rsidR="003E28A7" w:rsidRPr="00C82E5D" w:rsidRDefault="003E28A7" w:rsidP="00C82E5D">
      <w:pPr>
        <w:spacing w:after="0" w:line="360" w:lineRule="auto"/>
        <w:ind w:left="720"/>
        <w:jc w:val="both"/>
        <w:rPr>
          <w:rFonts w:ascii="Tahoma" w:hAnsi="Tahoma" w:cs="Tahom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3E28A7" w:rsidRPr="00C82E5D" w:rsidTr="00437A9B">
        <w:tc>
          <w:tcPr>
            <w:tcW w:w="4463" w:type="dxa"/>
            <w:shd w:val="clear" w:color="auto" w:fill="auto"/>
          </w:tcPr>
          <w:p w:rsidR="003E28A7" w:rsidRPr="00C82E5D" w:rsidRDefault="003E28A7" w:rsidP="00C82E5D">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lastRenderedPageBreak/>
              <w:t>KRYTERIUM</w:t>
            </w:r>
          </w:p>
        </w:tc>
        <w:tc>
          <w:tcPr>
            <w:tcW w:w="4463" w:type="dxa"/>
            <w:shd w:val="clear" w:color="auto" w:fill="auto"/>
          </w:tcPr>
          <w:p w:rsidR="003E28A7" w:rsidRPr="00C82E5D" w:rsidRDefault="003E28A7" w:rsidP="00C82E5D">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WARTOŚĆ PUNKTOWA WAGI W %</w:t>
            </w:r>
          </w:p>
        </w:tc>
      </w:tr>
      <w:tr w:rsidR="003E28A7" w:rsidRPr="00C82E5D" w:rsidTr="00437A9B">
        <w:tc>
          <w:tcPr>
            <w:tcW w:w="4463" w:type="dxa"/>
            <w:shd w:val="clear" w:color="auto" w:fill="auto"/>
          </w:tcPr>
          <w:p w:rsidR="003E28A7" w:rsidRPr="00C82E5D" w:rsidRDefault="003E28A7" w:rsidP="00C82E5D">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CENA</w:t>
            </w:r>
          </w:p>
        </w:tc>
        <w:tc>
          <w:tcPr>
            <w:tcW w:w="4463" w:type="dxa"/>
            <w:shd w:val="clear" w:color="auto" w:fill="auto"/>
          </w:tcPr>
          <w:p w:rsidR="003E28A7" w:rsidRPr="00C82E5D" w:rsidRDefault="001E5722" w:rsidP="00C82E5D">
            <w:pPr>
              <w:spacing w:before="82" w:line="360" w:lineRule="auto"/>
              <w:ind w:right="24"/>
              <w:jc w:val="center"/>
              <w:rPr>
                <w:rFonts w:ascii="Tahoma" w:hAnsi="Tahoma" w:cs="Tahoma"/>
                <w:b/>
                <w:color w:val="000000"/>
                <w:spacing w:val="-7"/>
                <w:sz w:val="20"/>
                <w:szCs w:val="20"/>
              </w:rPr>
            </w:pPr>
            <w:r>
              <w:rPr>
                <w:rFonts w:ascii="Tahoma" w:hAnsi="Tahoma" w:cs="Tahoma"/>
                <w:b/>
                <w:color w:val="000000"/>
                <w:spacing w:val="-7"/>
                <w:sz w:val="20"/>
                <w:szCs w:val="20"/>
              </w:rPr>
              <w:t>10</w:t>
            </w:r>
            <w:r w:rsidR="003E28A7" w:rsidRPr="00C82E5D">
              <w:rPr>
                <w:rFonts w:ascii="Tahoma" w:hAnsi="Tahoma" w:cs="Tahoma"/>
                <w:b/>
                <w:color w:val="000000"/>
                <w:spacing w:val="-7"/>
                <w:sz w:val="20"/>
                <w:szCs w:val="20"/>
              </w:rPr>
              <w:t>0%</w:t>
            </w:r>
          </w:p>
        </w:tc>
      </w:tr>
    </w:tbl>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color w:val="000000"/>
          <w:sz w:val="20"/>
          <w:szCs w:val="20"/>
        </w:rPr>
        <w:t>Ocena będzie dokonywana według skali punktowej, przy założeniu, że maksymalna punktacja wynosi 100 punktów.</w:t>
      </w:r>
    </w:p>
    <w:p w:rsidR="003E28A7" w:rsidRPr="00C82E5D" w:rsidRDefault="003E28A7" w:rsidP="00C82E5D">
      <w:pPr>
        <w:widowControl w:val="0"/>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Kryterium CENA:</w:t>
      </w:r>
    </w:p>
    <w:p w:rsidR="003E28A7" w:rsidRPr="00C82E5D" w:rsidRDefault="003E28A7" w:rsidP="00C82E5D">
      <w:pPr>
        <w:widowControl w:val="0"/>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     Liczba punktów =</w:t>
      </w:r>
      <w:r w:rsidR="001E5722">
        <w:rPr>
          <w:rFonts w:ascii="Tahoma" w:eastAsia="Arial" w:hAnsi="Tahoma" w:cs="Tahoma"/>
          <w:color w:val="000000"/>
          <w:sz w:val="20"/>
          <w:szCs w:val="20"/>
        </w:rPr>
        <w:t xml:space="preserve"> (cena (min)/cena (oceniana) * 10</w:t>
      </w:r>
      <w:r w:rsidRPr="00C82E5D">
        <w:rPr>
          <w:rFonts w:ascii="Tahoma" w:eastAsia="Arial" w:hAnsi="Tahoma" w:cs="Tahoma"/>
          <w:color w:val="000000"/>
          <w:sz w:val="20"/>
          <w:szCs w:val="20"/>
        </w:rPr>
        <w:t>0 gdzie:</w:t>
      </w:r>
    </w:p>
    <w:p w:rsidR="003E28A7" w:rsidRPr="00C82E5D" w:rsidRDefault="003E28A7" w:rsidP="002723D7">
      <w:pPr>
        <w:widowControl w:val="0"/>
        <w:numPr>
          <w:ilvl w:val="0"/>
          <w:numId w:val="25"/>
        </w:numPr>
        <w:pBdr>
          <w:top w:val="nil"/>
          <w:left w:val="nil"/>
          <w:bottom w:val="nil"/>
          <w:right w:val="nil"/>
          <w:between w:val="nil"/>
        </w:pBdr>
        <w:shd w:val="clear" w:color="auto" w:fill="FFFFFF"/>
        <w:spacing w:after="0"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cena(min) – najniższa cena spośród wszystkich ofert ocenianych </w:t>
      </w:r>
    </w:p>
    <w:p w:rsidR="003E28A7" w:rsidRPr="00C82E5D" w:rsidRDefault="003E28A7" w:rsidP="002723D7">
      <w:pPr>
        <w:widowControl w:val="0"/>
        <w:numPr>
          <w:ilvl w:val="0"/>
          <w:numId w:val="25"/>
        </w:numPr>
        <w:pBdr>
          <w:top w:val="nil"/>
          <w:left w:val="nil"/>
          <w:bottom w:val="nil"/>
          <w:right w:val="nil"/>
          <w:between w:val="nil"/>
        </w:pBdr>
        <w:shd w:val="clear" w:color="auto" w:fill="FFFFFF"/>
        <w:spacing w:after="0"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cena(oceniana) - cena podana w ofercie ocenianej </w:t>
      </w:r>
    </w:p>
    <w:p w:rsidR="003E28A7" w:rsidRPr="00C82E5D" w:rsidRDefault="003E28A7" w:rsidP="00C82E5D">
      <w:pPr>
        <w:tabs>
          <w:tab w:val="left" w:pos="284"/>
        </w:tabs>
        <w:spacing w:after="0" w:line="360" w:lineRule="auto"/>
        <w:jc w:val="both"/>
        <w:rPr>
          <w:rFonts w:ascii="Tahoma" w:hAnsi="Tahoma" w:cs="Tahoma"/>
          <w:sz w:val="20"/>
          <w:szCs w:val="20"/>
          <w:lang w:eastAsia="ar-SA"/>
        </w:rPr>
      </w:pPr>
    </w:p>
    <w:p w:rsidR="003E28A7" w:rsidRPr="00C82E5D" w:rsidRDefault="003E28A7" w:rsidP="00C82E5D">
      <w:pPr>
        <w:pStyle w:val="Akapitzlist"/>
        <w:numPr>
          <w:ilvl w:val="0"/>
          <w:numId w:val="7"/>
        </w:numPr>
        <w:pBdr>
          <w:top w:val="nil"/>
          <w:left w:val="nil"/>
          <w:bottom w:val="nil"/>
          <w:right w:val="nil"/>
          <w:between w:val="nil"/>
        </w:pBdr>
        <w:spacing w:line="360" w:lineRule="auto"/>
        <w:jc w:val="both"/>
        <w:rPr>
          <w:rFonts w:ascii="Tahoma" w:eastAsia="Arial" w:hAnsi="Tahoma" w:cs="Tahoma"/>
        </w:rPr>
      </w:pPr>
      <w:r w:rsidRPr="00C82E5D">
        <w:rPr>
          <w:rFonts w:ascii="Tahoma" w:eastAsia="Arial" w:hAnsi="Tahoma" w:cs="Tahoma"/>
          <w:color w:val="000000"/>
        </w:rPr>
        <w:t xml:space="preserve">Za ofertę najkorzystniejszą uznana zostanie oferta, która uzyska największą liczbę </w:t>
      </w:r>
      <w:r w:rsidR="001E5722">
        <w:rPr>
          <w:rFonts w:ascii="Tahoma" w:eastAsia="Arial" w:hAnsi="Tahoma" w:cs="Tahoma"/>
          <w:color w:val="000000"/>
        </w:rPr>
        <w:t>punktów w kryterium ceny.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numPr>
          <w:ilvl w:val="0"/>
          <w:numId w:val="9"/>
        </w:numPr>
        <w:spacing w:after="0" w:line="360" w:lineRule="auto"/>
        <w:ind w:left="714" w:hanging="357"/>
        <w:jc w:val="both"/>
        <w:rPr>
          <w:rFonts w:ascii="Tahoma" w:hAnsi="Tahoma" w:cs="Tahoma"/>
          <w:b/>
          <w:sz w:val="20"/>
          <w:szCs w:val="20"/>
        </w:rPr>
      </w:pPr>
      <w:r w:rsidRPr="00C82E5D">
        <w:rPr>
          <w:rFonts w:ascii="Tahoma" w:hAnsi="Tahoma" w:cs="Tahoma"/>
          <w:b/>
          <w:sz w:val="20"/>
          <w:szCs w:val="20"/>
        </w:rPr>
        <w:t>Wartość przedmiotu zamówienia - według poniższej tabeli:</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Należy podać cenę jednostkową za pojedynczą sztukę.</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C82E5D">
      <w:pPr>
        <w:numPr>
          <w:ilvl w:val="0"/>
          <w:numId w:val="9"/>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lastRenderedPageBreak/>
        <w:t>w przypadku gdy termin płatności przypadnie w dzień ustawowo wolny od pracy lub sobotę, płatność nastąpi w terminie pierwszego dnia roboczego następującego po tych dniach.</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2723D7">
      <w:pPr>
        <w:pStyle w:val="Akapitzlist"/>
        <w:numPr>
          <w:ilvl w:val="3"/>
          <w:numId w:val="31"/>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2723D7">
      <w:pPr>
        <w:pStyle w:val="Akapitzlist"/>
        <w:numPr>
          <w:ilvl w:val="3"/>
          <w:numId w:val="31"/>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C82E5D">
      <w:pPr>
        <w:numPr>
          <w:ilvl w:val="0"/>
          <w:numId w:val="1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w:t>
      </w:r>
      <w:proofErr w:type="spellStart"/>
      <w:r w:rsidRPr="00C82E5D">
        <w:rPr>
          <w:rFonts w:ascii="Tahoma" w:eastAsia="Arial" w:hAnsi="Tahoma" w:cs="Tahoma"/>
          <w:b/>
          <w:color w:val="000000"/>
          <w:sz w:val="20"/>
          <w:szCs w:val="20"/>
        </w:rPr>
        <w:t>skan</w:t>
      </w:r>
      <w:proofErr w:type="spellEnd"/>
      <w:r w:rsidRPr="00C82E5D">
        <w:rPr>
          <w:rFonts w:ascii="Tahoma" w:eastAsia="Arial" w:hAnsi="Tahoma" w:cs="Tahoma"/>
          <w:b/>
          <w:color w:val="000000"/>
          <w:sz w:val="20"/>
          <w:szCs w:val="20"/>
        </w:rPr>
        <w:t xml:space="preserve"> podpisanej jednostronnie umowy, w której wskazana będzie data jej zawarcia.</w:t>
      </w:r>
    </w:p>
    <w:p w:rsidR="003E28A7" w:rsidRPr="00C82E5D" w:rsidRDefault="003E28A7" w:rsidP="000B56FC">
      <w:pPr>
        <w:numPr>
          <w:ilvl w:val="0"/>
          <w:numId w:val="11"/>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C82E5D">
      <w:pPr>
        <w:numPr>
          <w:ilvl w:val="0"/>
          <w:numId w:val="11"/>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C82E5D">
      <w:pPr>
        <w:numPr>
          <w:ilvl w:val="0"/>
          <w:numId w:val="11"/>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lastRenderedPageBreak/>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Pr="00C82E5D">
        <w:rPr>
          <w:rFonts w:ascii="Tahoma" w:hAnsi="Tahoma" w:cs="Tahoma"/>
          <w:b/>
          <w:bCs/>
          <w:sz w:val="20"/>
          <w:szCs w:val="20"/>
          <w:u w:val="single"/>
          <w:lang w:val="de-DE"/>
        </w:rPr>
        <w:b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C82E5D">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B554A">
        <w:rPr>
          <w:rFonts w:ascii="Tahoma" w:eastAsia="Times New Roman" w:hAnsi="Tahoma" w:cs="Tahoma"/>
          <w:sz w:val="20"/>
          <w:szCs w:val="20"/>
        </w:rPr>
        <w:t>Adam Bartnicki, adres e-mail zp@spzoz.augustow.pl , nr. tel. 87 644 42 59</w:t>
      </w:r>
      <w:r w:rsidRPr="00C82E5D">
        <w:rPr>
          <w:rFonts w:ascii="Tahoma" w:eastAsia="Times New Roman" w:hAnsi="Tahoma" w:cs="Tahoma"/>
          <w:sz w:val="20"/>
          <w:szCs w:val="20"/>
        </w:rPr>
        <w:t xml:space="preserve">; </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932495">
        <w:rPr>
          <w:rFonts w:ascii="Tahoma" w:eastAsia="Times New Roman" w:hAnsi="Tahoma" w:cs="Tahoma"/>
          <w:b/>
          <w:sz w:val="20"/>
          <w:szCs w:val="20"/>
        </w:rPr>
        <w:t>2</w:t>
      </w:r>
      <w:r w:rsidRPr="00C82E5D">
        <w:rPr>
          <w:rFonts w:ascii="Tahoma" w:eastAsia="Times New Roman" w:hAnsi="Tahoma" w:cs="Tahoma"/>
          <w:b/>
          <w:sz w:val="20"/>
          <w:szCs w:val="20"/>
        </w:rPr>
        <w:t xml:space="preserve">/ZP/2021– </w:t>
      </w:r>
      <w:r w:rsidR="00BB554A">
        <w:rPr>
          <w:rFonts w:ascii="Tahoma" w:hAnsi="Tahoma" w:cs="Tahoma"/>
          <w:b/>
          <w:bCs/>
          <w:sz w:val="20"/>
          <w:szCs w:val="20"/>
        </w:rPr>
        <w:t xml:space="preserve">Dostawa materiałów opatrunkowych i </w:t>
      </w:r>
      <w:r w:rsidR="0075026C">
        <w:rPr>
          <w:rFonts w:ascii="Tahoma" w:hAnsi="Tahoma" w:cs="Tahoma"/>
          <w:b/>
          <w:bCs/>
          <w:sz w:val="20"/>
          <w:szCs w:val="20"/>
        </w:rPr>
        <w:t>rękawic jednorazowych dla 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p>
    <w:p w:rsidR="003E28A7" w:rsidRPr="00C82E5D" w:rsidRDefault="003E28A7" w:rsidP="00C82E5D">
      <w:pPr>
        <w:numPr>
          <w:ilvl w:val="0"/>
          <w:numId w:val="16"/>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C82E5D">
      <w:pPr>
        <w:numPr>
          <w:ilvl w:val="0"/>
          <w:numId w:val="16"/>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C82E5D">
      <w:pPr>
        <w:numPr>
          <w:ilvl w:val="0"/>
          <w:numId w:val="16"/>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lastRenderedPageBreak/>
        <w:t>na podstawie art. 15 RODO prawo dostępu do danych osobowych Pani/Pana dotyczących;</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C82E5D">
      <w:pPr>
        <w:numPr>
          <w:ilvl w:val="0"/>
          <w:numId w:val="17"/>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C82E5D">
      <w:pPr>
        <w:numPr>
          <w:ilvl w:val="0"/>
          <w:numId w:val="16"/>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C82E5D">
      <w:pPr>
        <w:numPr>
          <w:ilvl w:val="0"/>
          <w:numId w:val="18"/>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C82E5D">
      <w:pPr>
        <w:numPr>
          <w:ilvl w:val="0"/>
          <w:numId w:val="18"/>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C82E5D">
      <w:pPr>
        <w:numPr>
          <w:ilvl w:val="0"/>
          <w:numId w:val="18"/>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C82E5D">
      <w:pPr>
        <w:widowControl w:val="0"/>
        <w:numPr>
          <w:ilvl w:val="0"/>
          <w:numId w:val="19"/>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C82E5D">
      <w:pPr>
        <w:widowControl w:val="0"/>
        <w:numPr>
          <w:ilvl w:val="0"/>
          <w:numId w:val="19"/>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r>
      <w:r w:rsidRPr="00C82E5D">
        <w:rPr>
          <w:rFonts w:ascii="Tahoma" w:eastAsia="Arial" w:hAnsi="Tahoma" w:cs="Tahoma"/>
          <w:color w:val="000000"/>
          <w:sz w:val="20"/>
          <w:szCs w:val="20"/>
        </w:rPr>
        <w:lastRenderedPageBreak/>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stosowania dynamicznego systemu zakup</w:t>
      </w:r>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wyboru najkorzystniejszej oferty z możliwością prowadzenia negocjacji.</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Zamawiający nie wymaga złożenia oferty w postaci katalogi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932495" w:rsidRDefault="00932495" w:rsidP="00C82E5D">
      <w:pPr>
        <w:spacing w:line="360" w:lineRule="auto"/>
        <w:jc w:val="right"/>
        <w:rPr>
          <w:rFonts w:ascii="Tahoma" w:hAnsi="Tahoma" w:cs="Tahoma"/>
          <w:b/>
          <w:sz w:val="20"/>
          <w:szCs w:val="20"/>
        </w:rPr>
      </w:pPr>
    </w:p>
    <w:p w:rsidR="00932495" w:rsidRDefault="00932495" w:rsidP="00C82E5D">
      <w:pPr>
        <w:spacing w:line="360" w:lineRule="auto"/>
        <w:jc w:val="right"/>
        <w:rPr>
          <w:rFonts w:ascii="Tahoma" w:hAnsi="Tahoma" w:cs="Tahoma"/>
          <w:b/>
          <w:sz w:val="20"/>
          <w:szCs w:val="20"/>
        </w:rPr>
      </w:pPr>
    </w:p>
    <w:p w:rsidR="00932495" w:rsidRDefault="00932495" w:rsidP="00C82E5D">
      <w:pPr>
        <w:spacing w:line="360" w:lineRule="auto"/>
        <w:jc w:val="right"/>
        <w:rPr>
          <w:rFonts w:ascii="Tahoma" w:hAnsi="Tahoma" w:cs="Tahoma"/>
          <w:b/>
          <w:sz w:val="20"/>
          <w:szCs w:val="20"/>
        </w:rPr>
      </w:pPr>
    </w:p>
    <w:p w:rsidR="00932495" w:rsidRDefault="00932495" w:rsidP="00C82E5D">
      <w:pPr>
        <w:spacing w:line="360" w:lineRule="auto"/>
        <w:jc w:val="right"/>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lastRenderedPageBreak/>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6B32C7">
        <w:rPr>
          <w:rFonts w:ascii="Tahoma" w:hAnsi="Tahoma" w:cs="Tahoma"/>
          <w:b/>
          <w:bCs/>
          <w:sz w:val="20"/>
          <w:szCs w:val="20"/>
        </w:rPr>
        <w:t>Dostawa materiałów opatrunkowych i rękawic jednorazowych dla Samodzielnego Publicznego Zakładu Opieki Zdrowotnej w Augustowie</w:t>
      </w:r>
      <w:r w:rsidRPr="00C82E5D">
        <w:rPr>
          <w:rFonts w:ascii="Tahoma" w:hAnsi="Tahoma" w:cs="Tahoma"/>
          <w:b/>
          <w:sz w:val="20"/>
          <w:szCs w:val="20"/>
        </w:rPr>
        <w:t xml:space="preserve">, </w:t>
      </w:r>
      <w:r w:rsidR="00932495">
        <w:rPr>
          <w:rFonts w:ascii="Tahoma" w:hAnsi="Tahoma" w:cs="Tahoma"/>
          <w:b/>
          <w:i/>
          <w:color w:val="000000"/>
          <w:sz w:val="20"/>
          <w:szCs w:val="20"/>
        </w:rPr>
        <w:t>numer postępowania 2</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pStyle w:val="Akapitzlist"/>
        <w:numPr>
          <w:ilvl w:val="6"/>
          <w:numId w:val="23"/>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3E28A7" w:rsidRPr="00C82E5D" w:rsidRDefault="003E28A7" w:rsidP="00C82E5D">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1</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2</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lastRenderedPageBreak/>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3</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4</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5</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6</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bookmarkStart w:id="5" w:name="__DdeLink__579_1974116322"/>
      <w:bookmarkEnd w:id="5"/>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Pr="00932495" w:rsidRDefault="00A95463" w:rsidP="00A95463">
      <w:pPr>
        <w:jc w:val="both"/>
        <w:rPr>
          <w:rFonts w:ascii="Tahoma" w:hAnsi="Tahoma" w:cs="Tahoma"/>
          <w:bCs/>
          <w:sz w:val="20"/>
          <w:szCs w:val="20"/>
        </w:rPr>
      </w:pPr>
      <w:r w:rsidRPr="00932495">
        <w:rPr>
          <w:rFonts w:ascii="Tahoma" w:hAnsi="Tahoma" w:cs="Tahoma"/>
          <w:bCs/>
          <w:sz w:val="20"/>
          <w:szCs w:val="20"/>
        </w:rPr>
        <w:t>Pakiet nr 7</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jc w:val="both"/>
        <w:rPr>
          <w:rFonts w:ascii="Tahoma" w:hAnsi="Tahoma" w:cs="Tahoma"/>
          <w:sz w:val="20"/>
          <w:szCs w:val="20"/>
        </w:rPr>
      </w:pPr>
      <w:r>
        <w:rPr>
          <w:rFonts w:ascii="Tahoma" w:hAnsi="Tahoma" w:cs="Tahoma"/>
          <w:sz w:val="20"/>
          <w:szCs w:val="20"/>
        </w:rPr>
        <w:t>słownie : .......................................................................................... złotych</w:t>
      </w:r>
    </w:p>
    <w:p w:rsidR="003E28A7" w:rsidRPr="00C82E5D" w:rsidRDefault="003E28A7" w:rsidP="00C82E5D">
      <w:pPr>
        <w:pBdr>
          <w:top w:val="nil"/>
          <w:left w:val="nil"/>
          <w:bottom w:val="nil"/>
          <w:right w:val="nil"/>
          <w:between w:val="nil"/>
        </w:pBdr>
        <w:spacing w:line="360" w:lineRule="auto"/>
        <w:jc w:val="both"/>
        <w:rPr>
          <w:rFonts w:ascii="Tahoma" w:hAnsi="Tahoma" w:cs="Tahoma"/>
          <w:b/>
          <w:sz w:val="20"/>
          <w:szCs w:val="20"/>
        </w:rPr>
      </w:pPr>
    </w:p>
    <w:p w:rsidR="003E28A7" w:rsidRPr="00C82E5D" w:rsidRDefault="003E28A7" w:rsidP="00C82E5D">
      <w:pPr>
        <w:pStyle w:val="Akapitzlist"/>
        <w:numPr>
          <w:ilvl w:val="6"/>
          <w:numId w:val="23"/>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lastRenderedPageBreak/>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Style w:val="Podtytu"/>
        <w:spacing w:line="360" w:lineRule="auto"/>
        <w:rPr>
          <w:rFonts w:ascii="Tahoma" w:hAnsi="Tahoma" w:cs="Tahoma"/>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932495" w:rsidRDefault="003E28A7" w:rsidP="00C82E5D">
      <w:pPr>
        <w:spacing w:after="0" w:line="360" w:lineRule="auto"/>
        <w:ind w:firstLine="708"/>
        <w:jc w:val="both"/>
        <w:rPr>
          <w:rFonts w:ascii="Tahoma" w:hAnsi="Tahoma" w:cs="Tahoma"/>
          <w:color w:val="000000" w:themeColor="text1"/>
          <w:sz w:val="20"/>
          <w:szCs w:val="20"/>
        </w:rPr>
      </w:pPr>
      <w:r w:rsidRPr="00932495">
        <w:rPr>
          <w:rFonts w:ascii="Tahoma" w:hAnsi="Tahoma" w:cs="Tahoma"/>
          <w:color w:val="000000" w:themeColor="text1"/>
          <w:sz w:val="20"/>
          <w:szCs w:val="20"/>
        </w:rPr>
        <w:t>Na potrzeby postępowania o udzielenie zamówienia pu</w:t>
      </w:r>
      <w:r w:rsidR="00932495">
        <w:rPr>
          <w:rFonts w:ascii="Tahoma" w:hAnsi="Tahoma" w:cs="Tahoma"/>
          <w:color w:val="000000" w:themeColor="text1"/>
          <w:sz w:val="20"/>
          <w:szCs w:val="20"/>
        </w:rPr>
        <w:t>blicznego pn. dostawa materiałów opatrunkowych i rękawic jednorazowych dla SPZOZ w Augustowie</w:t>
      </w:r>
      <w:r w:rsidRPr="00932495">
        <w:rPr>
          <w:rFonts w:ascii="Tahoma" w:hAnsi="Tahoma" w:cs="Tahoma"/>
          <w:color w:val="000000" w:themeColor="text1"/>
          <w:sz w:val="20"/>
          <w:szCs w:val="20"/>
        </w:rPr>
        <w:t>,</w:t>
      </w:r>
      <w:r w:rsidR="00932495">
        <w:rPr>
          <w:rFonts w:ascii="Tahoma" w:hAnsi="Tahoma" w:cs="Tahoma"/>
          <w:color w:val="000000" w:themeColor="text1"/>
          <w:sz w:val="20"/>
          <w:szCs w:val="20"/>
        </w:rPr>
        <w:t xml:space="preserve"> </w:t>
      </w:r>
      <w:r w:rsidRPr="00932495">
        <w:rPr>
          <w:rFonts w:ascii="Tahoma" w:hAnsi="Tahoma" w:cs="Tahoma"/>
          <w:color w:val="000000" w:themeColor="text1"/>
          <w:sz w:val="20"/>
          <w:szCs w:val="20"/>
        </w:rPr>
        <w:t>prowadzonego pr</w:t>
      </w:r>
      <w:r w:rsidR="00932495">
        <w:rPr>
          <w:rFonts w:ascii="Tahoma" w:hAnsi="Tahoma" w:cs="Tahoma"/>
          <w:color w:val="000000" w:themeColor="text1"/>
          <w:sz w:val="20"/>
          <w:szCs w:val="20"/>
        </w:rPr>
        <w:t>zez Samodzielny Publiczny Zakład Opieki Zdrowotnej w Augustowie</w:t>
      </w:r>
      <w:r w:rsidRPr="00932495">
        <w:rPr>
          <w:rFonts w:ascii="Tahoma" w:hAnsi="Tahoma" w:cs="Tahoma"/>
          <w:i/>
          <w:color w:val="000000" w:themeColor="text1"/>
          <w:sz w:val="20"/>
          <w:szCs w:val="20"/>
        </w:rPr>
        <w:t xml:space="preserve">, </w:t>
      </w:r>
      <w:r w:rsidRPr="00932495">
        <w:rPr>
          <w:rFonts w:ascii="Tahoma" w:hAnsi="Tahoma" w:cs="Tahoma"/>
          <w:color w:val="000000" w:themeColor="text1"/>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w:t>
      </w:r>
      <w:r w:rsidRPr="00C82E5D">
        <w:rPr>
          <w:rFonts w:ascii="Tahoma" w:hAnsi="Tahoma" w:cs="Tahoma"/>
          <w:sz w:val="20"/>
          <w:szCs w:val="20"/>
        </w:rPr>
        <w:lastRenderedPageBreak/>
        <w:t xml:space="preserve">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 xml:space="preserve">DOTYCZĄCE SPEŁNIANIA WARUNKÓW UDZIAŁU W POSTĘPOWANIU </w:t>
      </w:r>
      <w:r w:rsidRPr="00C82E5D">
        <w:rPr>
          <w:rFonts w:ascii="Tahoma" w:hAnsi="Tahoma" w:cs="Tahoma"/>
          <w:b/>
          <w:sz w:val="20"/>
          <w:szCs w:val="20"/>
          <w:u w:val="single"/>
        </w:rPr>
        <w:br/>
      </w:r>
    </w:p>
    <w:p w:rsidR="00932495" w:rsidRPr="00932495" w:rsidRDefault="00932495" w:rsidP="00932495">
      <w:pPr>
        <w:spacing w:after="0" w:line="360" w:lineRule="auto"/>
        <w:ind w:firstLine="708"/>
        <w:jc w:val="both"/>
        <w:rPr>
          <w:rFonts w:ascii="Tahoma" w:hAnsi="Tahoma" w:cs="Tahoma"/>
          <w:color w:val="000000" w:themeColor="text1"/>
          <w:sz w:val="20"/>
          <w:szCs w:val="20"/>
        </w:rPr>
      </w:pPr>
      <w:r w:rsidRPr="00932495">
        <w:rPr>
          <w:rFonts w:ascii="Tahoma" w:hAnsi="Tahoma" w:cs="Tahoma"/>
          <w:color w:val="000000" w:themeColor="text1"/>
          <w:sz w:val="20"/>
          <w:szCs w:val="20"/>
        </w:rPr>
        <w:t>Na potrzeby postępowania o udzielenie zamówienia pu</w:t>
      </w:r>
      <w:r>
        <w:rPr>
          <w:rFonts w:ascii="Tahoma" w:hAnsi="Tahoma" w:cs="Tahoma"/>
          <w:color w:val="000000" w:themeColor="text1"/>
          <w:sz w:val="20"/>
          <w:szCs w:val="20"/>
        </w:rPr>
        <w:t>blicznego pn. dostawa materiałów opatrunkowych i rękawic jednorazowych dla SPZOZ w Augustowie</w:t>
      </w:r>
      <w:r w:rsidRPr="00932495">
        <w:rPr>
          <w:rFonts w:ascii="Tahoma" w:hAnsi="Tahoma" w:cs="Tahoma"/>
          <w:color w:val="000000" w:themeColor="text1"/>
          <w:sz w:val="20"/>
          <w:szCs w:val="20"/>
        </w:rPr>
        <w:t>,</w:t>
      </w:r>
      <w:r>
        <w:rPr>
          <w:rFonts w:ascii="Tahoma" w:hAnsi="Tahoma" w:cs="Tahoma"/>
          <w:color w:val="000000" w:themeColor="text1"/>
          <w:sz w:val="20"/>
          <w:szCs w:val="20"/>
        </w:rPr>
        <w:t xml:space="preserve"> </w:t>
      </w:r>
      <w:r w:rsidRPr="00932495">
        <w:rPr>
          <w:rFonts w:ascii="Tahoma" w:hAnsi="Tahoma" w:cs="Tahoma"/>
          <w:color w:val="000000" w:themeColor="text1"/>
          <w:sz w:val="20"/>
          <w:szCs w:val="20"/>
        </w:rPr>
        <w:t>prowadzonego pr</w:t>
      </w:r>
      <w:r>
        <w:rPr>
          <w:rFonts w:ascii="Tahoma" w:hAnsi="Tahoma" w:cs="Tahoma"/>
          <w:color w:val="000000" w:themeColor="text1"/>
          <w:sz w:val="20"/>
          <w:szCs w:val="20"/>
        </w:rPr>
        <w:t>zez Samodzielny Publiczny Zakład Opieki Zdrowotnej w Augustowie</w:t>
      </w:r>
      <w:r w:rsidRPr="00932495">
        <w:rPr>
          <w:rFonts w:ascii="Tahoma" w:hAnsi="Tahoma" w:cs="Tahoma"/>
          <w:i/>
          <w:color w:val="000000" w:themeColor="text1"/>
          <w:sz w:val="20"/>
          <w:szCs w:val="20"/>
        </w:rPr>
        <w:t xml:space="preserve">, </w:t>
      </w:r>
      <w:r w:rsidRPr="00932495">
        <w:rPr>
          <w:rFonts w:ascii="Tahoma" w:hAnsi="Tahoma" w:cs="Tahoma"/>
          <w:color w:val="000000" w:themeColor="text1"/>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INFORMACJA DOTYCZĄCA WYKONAWCY:</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 Warunków Zamówienia.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EF4C14" w:rsidRDefault="00EF4C14" w:rsidP="00EF4C14">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EF4C14" w:rsidRDefault="00EF4C14" w:rsidP="00EF4C14">
      <w:pPr>
        <w:widowControl w:val="0"/>
        <w:tabs>
          <w:tab w:val="left" w:pos="8027"/>
        </w:tabs>
        <w:jc w:val="center"/>
        <w:rPr>
          <w:rFonts w:ascii="Tahoma" w:hAnsi="Tahoma" w:cs="Tahoma"/>
          <w:b/>
          <w:snapToGrid w:val="0"/>
          <w:sz w:val="20"/>
          <w:szCs w:val="20"/>
        </w:rPr>
      </w:pPr>
    </w:p>
    <w:p w:rsidR="00EF4C14" w:rsidRDefault="00EF4C14" w:rsidP="00EF4C14">
      <w:pPr>
        <w:pStyle w:val="Nagwek6"/>
        <w:widowControl w:val="0"/>
        <w:tabs>
          <w:tab w:val="num" w:pos="0"/>
          <w:tab w:val="left" w:pos="8027"/>
        </w:tabs>
        <w:suppressAutoHyphens/>
        <w:ind w:left="1152" w:hanging="1152"/>
        <w:rPr>
          <w:rFonts w:ascii="Tahoma" w:hAnsi="Tahoma" w:cs="Tahoma"/>
          <w:sz w:val="20"/>
          <w:szCs w:val="20"/>
        </w:rPr>
      </w:pPr>
      <w:r>
        <w:rPr>
          <w:rFonts w:ascii="Tahoma" w:hAnsi="Tahoma" w:cs="Tahoma"/>
          <w:sz w:val="20"/>
          <w:szCs w:val="20"/>
        </w:rPr>
        <w:t>U M O W A - PROJEKT</w:t>
      </w:r>
    </w:p>
    <w:p w:rsidR="00EF4C14" w:rsidRDefault="00EF4C14" w:rsidP="00EF4C14">
      <w:pPr>
        <w:pStyle w:val="Tekstpodstawowy"/>
        <w:rPr>
          <w:rFonts w:ascii="Tahoma" w:hAnsi="Tahoma" w:cs="Tahoma"/>
          <w:iCs/>
          <w:sz w:val="20"/>
          <w:szCs w:val="20"/>
        </w:rPr>
      </w:pPr>
    </w:p>
    <w:p w:rsidR="00EF4C14" w:rsidRDefault="00EF4C14" w:rsidP="00EF4C14">
      <w:pPr>
        <w:pStyle w:val="Tekstpodstawowy"/>
        <w:jc w:val="both"/>
        <w:rPr>
          <w:rFonts w:ascii="Tahoma" w:hAnsi="Tahoma" w:cs="Tahoma"/>
          <w:iCs/>
          <w:sz w:val="20"/>
        </w:rPr>
      </w:pPr>
      <w:r>
        <w:rPr>
          <w:rFonts w:ascii="Tahoma" w:hAnsi="Tahoma" w:cs="Tahoma"/>
          <w:iCs/>
          <w:sz w:val="20"/>
        </w:rPr>
        <w:t>będąca wynikiem przeprowadzonego postępowania o zamówienie publiczne w trybie przetargu nieograniczonego nr 1/ZP/2021</w:t>
      </w:r>
    </w:p>
    <w:p w:rsidR="00EF4C14" w:rsidRDefault="00EF4C14" w:rsidP="00EF4C14">
      <w:pPr>
        <w:pStyle w:val="Tekstpodstawowy"/>
        <w:jc w:val="both"/>
        <w:rPr>
          <w:rFonts w:ascii="Tahoma" w:hAnsi="Tahoma" w:cs="Tahoma"/>
          <w:iCs/>
          <w:sz w:val="20"/>
        </w:rPr>
      </w:pPr>
    </w:p>
    <w:p w:rsidR="00EF4C14" w:rsidRDefault="00EF4C14" w:rsidP="00EF4C14">
      <w:pPr>
        <w:pStyle w:val="Tekstpodstawowy"/>
        <w:jc w:val="both"/>
        <w:rPr>
          <w:rFonts w:ascii="Tahoma" w:hAnsi="Tahoma" w:cs="Tahoma"/>
          <w:iCs/>
          <w:sz w:val="20"/>
        </w:rPr>
      </w:pPr>
      <w:r>
        <w:rPr>
          <w:rFonts w:ascii="Tahoma" w:hAnsi="Tahoma" w:cs="Tahoma"/>
          <w:iCs/>
          <w:sz w:val="20"/>
        </w:rPr>
        <w:t>zawarta w dniu …………………………. r. w Augustowie pomiędzy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EF4C14" w:rsidRDefault="00EF4C14" w:rsidP="00EF4C14">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 imieniu którego działają:</w:t>
      </w:r>
    </w:p>
    <w:p w:rsidR="00EF4C14" w:rsidRDefault="00EF4C14" w:rsidP="00EF4C14">
      <w:pPr>
        <w:pStyle w:val="Tekstpodstawowy"/>
        <w:rPr>
          <w:rFonts w:ascii="Tahoma" w:hAnsi="Tahoma" w:cs="Tahoma"/>
          <w:iCs/>
          <w:snapToGrid w:val="0"/>
          <w:sz w:val="20"/>
        </w:rPr>
      </w:pPr>
      <w:r>
        <w:rPr>
          <w:rFonts w:ascii="Tahoma" w:hAnsi="Tahoma" w:cs="Tahoma"/>
          <w:iCs/>
          <w:snapToGrid w:val="0"/>
          <w:sz w:val="20"/>
        </w:rPr>
        <w:t>1) ........................................................</w:t>
      </w:r>
    </w:p>
    <w:p w:rsidR="00EF4C14" w:rsidRDefault="00EF4C14" w:rsidP="00EF4C14">
      <w:pPr>
        <w:pStyle w:val="Tekstpodstawowy"/>
        <w:rPr>
          <w:rFonts w:ascii="Tahoma" w:hAnsi="Tahoma" w:cs="Tahoma"/>
          <w:iCs/>
          <w:snapToGrid w:val="0"/>
          <w:sz w:val="20"/>
        </w:rPr>
      </w:pPr>
      <w:r>
        <w:rPr>
          <w:rFonts w:ascii="Tahoma" w:hAnsi="Tahoma" w:cs="Tahoma"/>
          <w:iCs/>
          <w:snapToGrid w:val="0"/>
          <w:sz w:val="20"/>
        </w:rPr>
        <w:t>2) ........................................................</w:t>
      </w:r>
    </w:p>
    <w:p w:rsidR="00EF4C14" w:rsidRDefault="00EF4C14" w:rsidP="00EF4C14">
      <w:pPr>
        <w:pStyle w:val="Tekstpodstawowy"/>
        <w:rPr>
          <w:rFonts w:ascii="Tahoma" w:hAnsi="Tahoma" w:cs="Tahoma"/>
          <w:iCs/>
          <w:sz w:val="20"/>
        </w:rPr>
      </w:pPr>
      <w:r>
        <w:rPr>
          <w:rFonts w:ascii="Tahoma" w:hAnsi="Tahoma" w:cs="Tahoma"/>
          <w:iCs/>
          <w:sz w:val="20"/>
        </w:rPr>
        <w:t>a</w:t>
      </w:r>
    </w:p>
    <w:p w:rsidR="00EF4C14" w:rsidRDefault="00EF4C14" w:rsidP="00EF4C14">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 imieniu którego działa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Danuta Zawadzka – Dyrektor</w:t>
      </w:r>
    </w:p>
    <w:p w:rsidR="00EF4C14" w:rsidRDefault="00EF4C14" w:rsidP="00EF4C14">
      <w:pPr>
        <w:pStyle w:val="Tekstpodstawowy"/>
        <w:rPr>
          <w:rFonts w:ascii="Tahoma" w:hAnsi="Tahoma" w:cs="Tahoma"/>
          <w:iCs/>
          <w:sz w:val="20"/>
        </w:rPr>
      </w:pPr>
    </w:p>
    <w:p w:rsidR="00EF4C14" w:rsidRDefault="00EF4C14" w:rsidP="00EF4C14">
      <w:pPr>
        <w:pStyle w:val="Tekstpodstawowy"/>
        <w:jc w:val="both"/>
        <w:rPr>
          <w:rFonts w:ascii="Tahoma" w:hAnsi="Tahoma" w:cs="Tahoma"/>
          <w:iCs/>
          <w:sz w:val="20"/>
        </w:rPr>
      </w:pPr>
      <w:r>
        <w:rPr>
          <w:rFonts w:ascii="Tahoma" w:hAnsi="Tahoma" w:cs="Tahoma"/>
          <w:iCs/>
          <w:sz w:val="20"/>
        </w:rPr>
        <w:t>o następującej treści :</w:t>
      </w:r>
    </w:p>
    <w:p w:rsidR="00AB2CB0" w:rsidRDefault="00AB2CB0" w:rsidP="00AB2CB0">
      <w:pPr>
        <w:widowControl w:val="0"/>
        <w:tabs>
          <w:tab w:val="left" w:pos="204"/>
        </w:tabs>
        <w:jc w:val="center"/>
        <w:rPr>
          <w:rFonts w:ascii="Tahoma" w:hAnsi="Tahoma" w:cs="Tahoma"/>
          <w:b/>
          <w:sz w:val="20"/>
          <w:szCs w:val="20"/>
        </w:rPr>
      </w:pPr>
      <w:r>
        <w:rPr>
          <w:rFonts w:ascii="Tahoma" w:hAnsi="Tahoma" w:cs="Tahoma"/>
          <w:b/>
          <w:sz w:val="20"/>
          <w:szCs w:val="20"/>
        </w:rPr>
        <w:t>§ 1</w:t>
      </w:r>
    </w:p>
    <w:p w:rsidR="00AB2CB0" w:rsidRPr="00AB2CB0" w:rsidRDefault="00AB2CB0" w:rsidP="00AB2CB0">
      <w:pPr>
        <w:pStyle w:val="Nagwek2"/>
        <w:rPr>
          <w:rFonts w:ascii="Tahoma" w:hAnsi="Tahoma" w:cs="Tahoma"/>
          <w:b w:val="0"/>
          <w:i w:val="0"/>
          <w:sz w:val="20"/>
          <w:szCs w:val="20"/>
        </w:rPr>
      </w:pPr>
      <w:r w:rsidRPr="00AB2CB0">
        <w:rPr>
          <w:rFonts w:ascii="Tahoma" w:hAnsi="Tahoma" w:cs="Tahoma"/>
          <w:b w:val="0"/>
          <w:i w:val="0"/>
          <w:sz w:val="20"/>
          <w:szCs w:val="20"/>
        </w:rPr>
        <w:t>Przedmiotem niniejszej umowy jest dostawa przez Dostawcę na potrzeby Zamawiającego materiałów opatrunkowych i/lub rękawic jednorazowych określonych w załączniku nr 1 do niniejszej umowy zgodnie z ofertą przetargową dotyczącą pakietu .........., stanowiącą od chwili zawarcia umowy integralną jej część.</w:t>
      </w:r>
      <w:r>
        <w:rPr>
          <w:rFonts w:ascii="Tahoma" w:hAnsi="Tahoma" w:cs="Tahoma"/>
          <w:b w:val="0"/>
          <w:i w:val="0"/>
          <w:sz w:val="20"/>
          <w:szCs w:val="20"/>
        </w:rPr>
        <w:t xml:space="preserve"> Przedmiot umowy będzie zrealizowany w minimum 50 %.</w:t>
      </w:r>
    </w:p>
    <w:p w:rsidR="00AB2CB0" w:rsidRDefault="00AB2CB0" w:rsidP="00AB2CB0">
      <w:pPr>
        <w:pStyle w:val="Styl1"/>
        <w:tabs>
          <w:tab w:val="left" w:pos="300"/>
        </w:tabs>
        <w:spacing w:before="0"/>
        <w:rPr>
          <w:rFonts w:ascii="Tahoma" w:hAnsi="Tahoma" w:cs="Tahoma"/>
          <w:sz w:val="20"/>
        </w:rPr>
      </w:pPr>
    </w:p>
    <w:p w:rsidR="00AB2CB0" w:rsidRDefault="00AB2CB0" w:rsidP="00AB2CB0">
      <w:pPr>
        <w:widowControl w:val="0"/>
        <w:tabs>
          <w:tab w:val="left" w:pos="300"/>
        </w:tabs>
        <w:jc w:val="center"/>
        <w:rPr>
          <w:rFonts w:ascii="Tahoma" w:hAnsi="Tahoma" w:cs="Tahoma"/>
          <w:b/>
          <w:sz w:val="20"/>
          <w:szCs w:val="20"/>
        </w:rPr>
      </w:pPr>
      <w:r>
        <w:rPr>
          <w:rFonts w:ascii="Tahoma" w:hAnsi="Tahoma" w:cs="Tahoma"/>
          <w:b/>
          <w:sz w:val="20"/>
          <w:szCs w:val="20"/>
        </w:rPr>
        <w:t>§ 2</w:t>
      </w:r>
    </w:p>
    <w:p w:rsidR="00AB2CB0" w:rsidRDefault="00AB2CB0" w:rsidP="00AB2CB0">
      <w:pPr>
        <w:widowControl w:val="0"/>
        <w:tabs>
          <w:tab w:val="left" w:pos="3276"/>
        </w:tabs>
        <w:jc w:val="both"/>
        <w:rPr>
          <w:rFonts w:ascii="Tahoma" w:hAnsi="Tahoma" w:cs="Tahoma"/>
          <w:sz w:val="20"/>
          <w:szCs w:val="20"/>
        </w:rPr>
      </w:pPr>
      <w:r>
        <w:rPr>
          <w:rFonts w:ascii="Tahoma" w:hAnsi="Tahoma" w:cs="Tahoma"/>
          <w:sz w:val="20"/>
          <w:szCs w:val="20"/>
        </w:rPr>
        <w:t>Dostawy wyrobów, o których mowa w § 1 realizowane będą od dnia ......................... do dnia ..........................</w:t>
      </w:r>
    </w:p>
    <w:p w:rsidR="00AB2CB0" w:rsidRDefault="00AB2CB0" w:rsidP="00AB2CB0">
      <w:pPr>
        <w:pStyle w:val="Styl1"/>
        <w:tabs>
          <w:tab w:val="left" w:pos="3276"/>
        </w:tabs>
        <w:spacing w:before="0"/>
        <w:rPr>
          <w:rFonts w:ascii="Tahoma" w:hAnsi="Tahoma" w:cs="Tahoma"/>
          <w:sz w:val="20"/>
        </w:rPr>
      </w:pPr>
    </w:p>
    <w:p w:rsidR="00AB2CB0" w:rsidRDefault="00AB2CB0" w:rsidP="00AB2CB0">
      <w:pPr>
        <w:widowControl w:val="0"/>
        <w:tabs>
          <w:tab w:val="left" w:pos="3276"/>
        </w:tabs>
        <w:jc w:val="center"/>
        <w:rPr>
          <w:rFonts w:ascii="Tahoma" w:hAnsi="Tahoma" w:cs="Tahoma"/>
          <w:b/>
          <w:sz w:val="20"/>
          <w:szCs w:val="20"/>
        </w:rPr>
      </w:pPr>
      <w:r>
        <w:rPr>
          <w:rFonts w:ascii="Tahoma" w:hAnsi="Tahoma" w:cs="Tahoma"/>
          <w:b/>
          <w:sz w:val="20"/>
          <w:szCs w:val="20"/>
        </w:rPr>
        <w:lastRenderedPageBreak/>
        <w:t>§ 3</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o których mowa w pkt 1 Dostawca zobowiązuje się dostarczyć bezpośrednio do magazynu Zamawiającego w Augustowie przy ul. Szpitalnej 12 w ciągu 2 dni od chwili otrzymania bieżącego zamówienia przekazanego przez Zamawiającego w uzgodnionej formie.</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wyrobów, o których mowa w § 1 Dostawca będzie realizował na koszt i ryzyko własne.</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Zamawiający zastrzega sobie prawo ustalenia wielkości bieżących dostaw w stosunku do ilości wykazanych w załączniku do umowy stosownie do aktualnych potrzeb i możliwości Zamawiającego. W przypadku złożenia przez Zamawiającego zamówienia na mniejszą ilość wyrobów niż wskazana w załączniku nr 1 do niniejszej umowy, Dostawcy nie będą przysługiwały z tego tytułu żadne roszczenia.</w:t>
      </w:r>
    </w:p>
    <w:p w:rsidR="00AB2CB0" w:rsidRDefault="00AB2CB0" w:rsidP="00AB2CB0">
      <w:pPr>
        <w:widowControl w:val="0"/>
        <w:tabs>
          <w:tab w:val="left" w:pos="426"/>
        </w:tabs>
        <w:jc w:val="center"/>
        <w:rPr>
          <w:rFonts w:ascii="Tahoma" w:hAnsi="Tahoma" w:cs="Tahoma"/>
          <w:b/>
          <w:sz w:val="20"/>
          <w:szCs w:val="20"/>
        </w:rPr>
      </w:pPr>
    </w:p>
    <w:p w:rsidR="00AB2CB0" w:rsidRDefault="00AB2CB0" w:rsidP="00AB2CB0">
      <w:pPr>
        <w:widowControl w:val="0"/>
        <w:tabs>
          <w:tab w:val="left" w:pos="426"/>
        </w:tabs>
        <w:jc w:val="center"/>
        <w:rPr>
          <w:rFonts w:ascii="Tahoma" w:hAnsi="Tahoma" w:cs="Tahoma"/>
          <w:b/>
          <w:sz w:val="20"/>
          <w:szCs w:val="20"/>
        </w:rPr>
      </w:pPr>
      <w:r>
        <w:rPr>
          <w:rFonts w:ascii="Tahoma" w:hAnsi="Tahoma" w:cs="Tahoma"/>
          <w:b/>
          <w:sz w:val="20"/>
          <w:szCs w:val="20"/>
        </w:rPr>
        <w:t>§ 4</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stwierdzenia wad jakościowych lub braków ilościowych dostarczonego towaru Zamawiający niezwłocznie powiadomi Dostawcę o zauważonych nieprawidłowościach wraz z wnioskiem o ich usunięcie.</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AB2CB0" w:rsidRDefault="00AB2CB0" w:rsidP="002723D7">
      <w:pPr>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braku u Dostawcy asortymentu wymienionego w umowie przetargowej, zamiennik ma być dostarczony w tej samej cenie.</w:t>
      </w:r>
    </w:p>
    <w:p w:rsidR="00AB2CB0" w:rsidRDefault="00AB2CB0" w:rsidP="00AB2CB0">
      <w:pPr>
        <w:widowControl w:val="0"/>
        <w:ind w:left="360"/>
        <w:jc w:val="both"/>
        <w:rPr>
          <w:rFonts w:ascii="Tahoma" w:hAnsi="Tahoma" w:cs="Tahoma"/>
          <w:sz w:val="20"/>
          <w:szCs w:val="20"/>
        </w:rPr>
      </w:pPr>
    </w:p>
    <w:p w:rsidR="00AB2CB0" w:rsidRDefault="00AB2CB0" w:rsidP="00AB2CB0">
      <w:pPr>
        <w:widowControl w:val="0"/>
        <w:ind w:left="360"/>
        <w:jc w:val="both"/>
        <w:rPr>
          <w:rFonts w:ascii="Tahoma" w:hAnsi="Tahoma" w:cs="Tahoma"/>
          <w:sz w:val="20"/>
          <w:szCs w:val="20"/>
        </w:rPr>
      </w:pPr>
    </w:p>
    <w:p w:rsidR="00AB2CB0" w:rsidRDefault="00AB2CB0" w:rsidP="00AB2CB0">
      <w:pPr>
        <w:widowControl w:val="0"/>
        <w:jc w:val="center"/>
        <w:rPr>
          <w:rFonts w:ascii="Tahoma" w:hAnsi="Tahoma" w:cs="Tahoma"/>
          <w:b/>
          <w:sz w:val="20"/>
          <w:szCs w:val="20"/>
        </w:rPr>
      </w:pPr>
      <w:r>
        <w:rPr>
          <w:rFonts w:ascii="Tahoma" w:hAnsi="Tahoma" w:cs="Tahoma"/>
          <w:b/>
          <w:sz w:val="20"/>
          <w:szCs w:val="20"/>
        </w:rPr>
        <w:t>§ 5</w:t>
      </w:r>
    </w:p>
    <w:p w:rsidR="00AB2CB0" w:rsidRDefault="00AB2CB0" w:rsidP="002723D7">
      <w:pPr>
        <w:pStyle w:val="Tretekstu"/>
        <w:numPr>
          <w:ilvl w:val="0"/>
          <w:numId w:val="39"/>
        </w:numPr>
        <w:tabs>
          <w:tab w:val="left" w:pos="204"/>
        </w:tabs>
        <w:jc w:val="both"/>
        <w:rPr>
          <w:rFonts w:ascii="Tahoma" w:hAnsi="Tahoma" w:cs="Tahoma"/>
          <w:sz w:val="20"/>
        </w:rPr>
      </w:pPr>
      <w:r>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AB2CB0" w:rsidRDefault="00AB2CB0" w:rsidP="00AB2CB0">
      <w:pPr>
        <w:widowControl w:val="0"/>
        <w:tabs>
          <w:tab w:val="left" w:pos="204"/>
        </w:tabs>
        <w:jc w:val="center"/>
        <w:rPr>
          <w:rFonts w:ascii="Tahoma" w:hAnsi="Tahoma" w:cs="Tahoma"/>
          <w:b/>
          <w:sz w:val="20"/>
          <w:szCs w:val="20"/>
        </w:rPr>
      </w:pPr>
      <w:r>
        <w:rPr>
          <w:rFonts w:ascii="Tahoma" w:hAnsi="Tahoma" w:cs="Tahoma"/>
          <w:b/>
          <w:sz w:val="20"/>
          <w:szCs w:val="20"/>
        </w:rPr>
        <w:t>§ 6</w:t>
      </w:r>
    </w:p>
    <w:p w:rsidR="00AB2CB0" w:rsidRDefault="00AB2CB0" w:rsidP="002723D7">
      <w:pPr>
        <w:widowControl w:val="0"/>
        <w:numPr>
          <w:ilvl w:val="0"/>
          <w:numId w:val="40"/>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Zapłata wartości wskazanej w fakturze VAT wystawionej przez Dostawcę realizowana będzie przelewem bankowym na rachunek Dostawcy Nr ................................................................................... w terminie 30 dni od daty otrzymania faktury VAT.</w:t>
      </w:r>
    </w:p>
    <w:p w:rsidR="00AB2CB0" w:rsidRDefault="00AB2CB0" w:rsidP="002723D7">
      <w:pPr>
        <w:widowControl w:val="0"/>
        <w:numPr>
          <w:ilvl w:val="0"/>
          <w:numId w:val="40"/>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Z tytułu zwłoki w zapłacie przekraczającej 30 dni Dostawca może naliczać stosowne odsetki ustawowe.</w:t>
      </w:r>
    </w:p>
    <w:p w:rsidR="00AB2CB0" w:rsidRDefault="00AB2CB0" w:rsidP="00AB2CB0">
      <w:pPr>
        <w:widowControl w:val="0"/>
        <w:tabs>
          <w:tab w:val="left" w:pos="0"/>
        </w:tabs>
        <w:jc w:val="both"/>
        <w:rPr>
          <w:rFonts w:ascii="Tahoma" w:hAnsi="Tahoma" w:cs="Tahoma"/>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7</w:t>
      </w:r>
    </w:p>
    <w:p w:rsidR="00AB2CB0" w:rsidRDefault="00AB2CB0" w:rsidP="00AB2CB0">
      <w:pPr>
        <w:widowControl w:val="0"/>
        <w:tabs>
          <w:tab w:val="left" w:pos="0"/>
        </w:tabs>
        <w:jc w:val="both"/>
        <w:rPr>
          <w:rFonts w:ascii="Tahoma" w:hAnsi="Tahoma" w:cs="Tahoma"/>
          <w:bCs/>
          <w:sz w:val="20"/>
          <w:szCs w:val="20"/>
        </w:rPr>
      </w:pPr>
      <w:r>
        <w:rPr>
          <w:rFonts w:ascii="Tahoma" w:hAnsi="Tahoma" w:cs="Tahoma"/>
          <w:bCs/>
          <w:sz w:val="20"/>
          <w:szCs w:val="20"/>
        </w:rPr>
        <w:t>Strony będą miały prawo żądać kar umownych z następujących tytułów, w następującej wysokości :</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 xml:space="preserve">W przypadku odstąpienia Dostawcy od wykonania postanowień umowy Dostawca zapłaci Zamawiającemu karę umowną w wysokości 1 % niezrealizowanej wartości zamówienia </w:t>
      </w:r>
      <w:r>
        <w:rPr>
          <w:rFonts w:ascii="Tahoma" w:hAnsi="Tahoma" w:cs="Tahoma"/>
          <w:bCs/>
          <w:sz w:val="20"/>
          <w:szCs w:val="20"/>
        </w:rPr>
        <w:lastRenderedPageBreak/>
        <w:t>określonej w § 5 umowy.</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przypadku odstąpienia Zamawiającego od umowy z przyczyn innych niż określone w art. 144 Ustawy z dnia 29 stycznia 2004 r. Prawo zamówień publicznych bez zgody Dostawcy, Zamawiający zapłaci Dostawcy karę umowną w wysokości 1 % wartości niezrealizowanych dostaw.</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przypadku opóźnienia w dostawie, Dostawca zapłaci Zamawiającemu karę umowną w wysokości 1 % wartości zamówionej partii towaru za każdy dzień opóźnienia.</w:t>
      </w:r>
    </w:p>
    <w:p w:rsidR="00AB2CB0" w:rsidRDefault="00AB2CB0" w:rsidP="00AB2CB0">
      <w:pPr>
        <w:widowControl w:val="0"/>
        <w:tabs>
          <w:tab w:val="left" w:pos="0"/>
        </w:tabs>
        <w:jc w:val="both"/>
        <w:rPr>
          <w:rFonts w:ascii="Tahoma" w:hAnsi="Tahoma" w:cs="Tahoma"/>
          <w:bCs/>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8</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Umowa została zawarta na czas oznaczony od dnia ........................ do dnia ..........................</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razie naruszenia postanowień umowy strony zastrzegają prawo rozwiązania umowy za uprzednim 1-miesięcznym okresem wypowiedzenia .</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Umowa może być rozwiązana ze skutkiem natychmiastowym w formie zgodnego oświadczenia obu stron.</w:t>
      </w:r>
    </w:p>
    <w:p w:rsidR="00AB2CB0" w:rsidRDefault="00AB2CB0" w:rsidP="00AB2CB0">
      <w:pPr>
        <w:widowControl w:val="0"/>
        <w:tabs>
          <w:tab w:val="left" w:pos="0"/>
        </w:tabs>
        <w:jc w:val="both"/>
        <w:rPr>
          <w:rFonts w:ascii="Tahoma" w:hAnsi="Tahoma" w:cs="Tahoma"/>
          <w:bCs/>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9</w:t>
      </w:r>
    </w:p>
    <w:p w:rsidR="00AB2CB0" w:rsidRDefault="00AB2CB0" w:rsidP="00AB2CB0">
      <w:pPr>
        <w:pStyle w:val="Styl1"/>
        <w:tabs>
          <w:tab w:val="left" w:pos="0"/>
        </w:tabs>
        <w:spacing w:before="0"/>
        <w:rPr>
          <w:rFonts w:ascii="Tahoma" w:hAnsi="Tahoma" w:cs="Tahoma"/>
          <w:sz w:val="20"/>
        </w:rPr>
      </w:pPr>
      <w:r>
        <w:rPr>
          <w:rFonts w:ascii="Tahoma" w:hAnsi="Tahoma" w:cs="Tahoma"/>
          <w:sz w:val="20"/>
        </w:rPr>
        <w:t>Zamawiający może odstąpić od umowy bez wypowiedzenia w przypadku zaistnienia okoliczności uniemożliwiających dalszą realizację umowy przez co rozumie się w szczególności :</w:t>
      </w:r>
    </w:p>
    <w:p w:rsidR="00AB2CB0" w:rsidRDefault="00AB2CB0" w:rsidP="002723D7">
      <w:pPr>
        <w:pStyle w:val="Styl1"/>
        <w:numPr>
          <w:ilvl w:val="0"/>
          <w:numId w:val="43"/>
        </w:numPr>
        <w:tabs>
          <w:tab w:val="left" w:pos="0"/>
        </w:tabs>
        <w:spacing w:before="0"/>
        <w:rPr>
          <w:rFonts w:ascii="Tahoma" w:hAnsi="Tahoma" w:cs="Tahoma"/>
          <w:sz w:val="20"/>
        </w:rPr>
      </w:pPr>
      <w:r>
        <w:rPr>
          <w:rFonts w:ascii="Tahoma" w:hAnsi="Tahoma" w:cs="Tahoma"/>
          <w:sz w:val="20"/>
        </w:rPr>
        <w:t>Utratę przez Dostawcę uprawnień koniecznych do prowadzenia działalności gospodarczej.</w:t>
      </w:r>
    </w:p>
    <w:p w:rsidR="00AB2CB0" w:rsidRDefault="00AB2CB0" w:rsidP="002723D7">
      <w:pPr>
        <w:pStyle w:val="Styl1"/>
        <w:numPr>
          <w:ilvl w:val="0"/>
          <w:numId w:val="43"/>
        </w:numPr>
        <w:tabs>
          <w:tab w:val="left" w:pos="0"/>
        </w:tabs>
        <w:spacing w:before="0"/>
        <w:rPr>
          <w:rFonts w:ascii="Tahoma" w:hAnsi="Tahoma" w:cs="Tahoma"/>
          <w:sz w:val="20"/>
        </w:rPr>
      </w:pPr>
      <w:r>
        <w:rPr>
          <w:rFonts w:ascii="Tahoma" w:hAnsi="Tahoma" w:cs="Tahoma"/>
          <w:sz w:val="20"/>
        </w:rPr>
        <w:t>Przerwę w realizacji przez Dostawcę obowiązków wynikających z umowy uniemożliwiającą Zamawiającemu wywiązanie się ze swoich zadań ustawowych i statutowych.</w:t>
      </w:r>
    </w:p>
    <w:p w:rsidR="00AB2CB0" w:rsidRDefault="00AB2CB0" w:rsidP="00AB2CB0">
      <w:pPr>
        <w:pStyle w:val="Styl1"/>
        <w:tabs>
          <w:tab w:val="left" w:pos="0"/>
        </w:tabs>
        <w:spacing w:before="0"/>
        <w:ind w:left="360"/>
        <w:rPr>
          <w:rFonts w:ascii="Tahoma" w:hAnsi="Tahoma" w:cs="Tahoma"/>
          <w:sz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10</w:t>
      </w:r>
    </w:p>
    <w:p w:rsidR="00AB2CB0" w:rsidRDefault="00AB2CB0" w:rsidP="002723D7">
      <w:pPr>
        <w:pStyle w:val="Styl1"/>
        <w:numPr>
          <w:ilvl w:val="0"/>
          <w:numId w:val="44"/>
        </w:numPr>
        <w:tabs>
          <w:tab w:val="left" w:pos="204"/>
        </w:tabs>
        <w:spacing w:before="0"/>
        <w:rPr>
          <w:rFonts w:ascii="Tahoma" w:hAnsi="Tahoma" w:cs="Tahoma"/>
          <w:sz w:val="20"/>
        </w:rPr>
      </w:pPr>
      <w:r>
        <w:rPr>
          <w:rFonts w:ascii="Tahoma" w:hAnsi="Tahoma" w:cs="Tahoma"/>
          <w:sz w:val="20"/>
        </w:rPr>
        <w:t>Wszelkie zmiany umowy wymagają formy pisemnej w postaci aneksu pod rygorem nieważności.</w:t>
      </w:r>
    </w:p>
    <w:p w:rsidR="00AB2CB0" w:rsidRDefault="00AB2CB0" w:rsidP="002723D7">
      <w:pPr>
        <w:pStyle w:val="Styl1"/>
        <w:numPr>
          <w:ilvl w:val="0"/>
          <w:numId w:val="44"/>
        </w:numPr>
        <w:tabs>
          <w:tab w:val="left" w:pos="204"/>
        </w:tabs>
        <w:spacing w:before="0"/>
        <w:rPr>
          <w:rFonts w:ascii="Tahoma" w:hAnsi="Tahoma" w:cs="Tahoma"/>
          <w:sz w:val="20"/>
        </w:rPr>
      </w:pPr>
      <w:r>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AB2CB0" w:rsidRDefault="00AB2CB0" w:rsidP="00AB2CB0">
      <w:pPr>
        <w:pStyle w:val="Styl1"/>
        <w:tabs>
          <w:tab w:val="left" w:pos="204"/>
        </w:tabs>
        <w:spacing w:before="0"/>
        <w:rPr>
          <w:rFonts w:ascii="Tahoma" w:hAnsi="Tahoma" w:cs="Tahoma"/>
          <w:sz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11</w:t>
      </w:r>
    </w:p>
    <w:p w:rsidR="00AB2CB0" w:rsidRDefault="00AB2CB0" w:rsidP="002723D7">
      <w:pPr>
        <w:widowControl w:val="0"/>
        <w:numPr>
          <w:ilvl w:val="0"/>
          <w:numId w:val="45"/>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W sprawach nieuregulowanych niniejszą umową mają zastosowanie przepisy Kodeksu Cywilnego i Ustawy z dnia 29 stycznia 2004 r. Prawo zamówień publicznych.</w:t>
      </w:r>
    </w:p>
    <w:p w:rsidR="00AB2CB0" w:rsidRDefault="00AB2CB0" w:rsidP="002723D7">
      <w:pPr>
        <w:widowControl w:val="0"/>
        <w:numPr>
          <w:ilvl w:val="0"/>
          <w:numId w:val="45"/>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Ewentualne spory wynikłe w realizacji niniejszej umowy będą rozstrzygane przez właściwy dla Zamawiającego Sąd Powszechny.</w:t>
      </w:r>
    </w:p>
    <w:p w:rsidR="00AB2CB0" w:rsidRDefault="00AB2CB0" w:rsidP="00AB2CB0">
      <w:pPr>
        <w:widowControl w:val="0"/>
        <w:tabs>
          <w:tab w:val="left" w:pos="0"/>
        </w:tabs>
        <w:jc w:val="both"/>
        <w:rPr>
          <w:rFonts w:ascii="Tahoma" w:hAnsi="Tahoma" w:cs="Tahoma"/>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12</w:t>
      </w:r>
    </w:p>
    <w:p w:rsidR="00AB2CB0" w:rsidRDefault="00AB2CB0" w:rsidP="00AB2CB0">
      <w:pPr>
        <w:widowControl w:val="0"/>
        <w:tabs>
          <w:tab w:val="left" w:pos="204"/>
        </w:tabs>
        <w:jc w:val="both"/>
        <w:rPr>
          <w:rFonts w:ascii="Tahoma" w:hAnsi="Tahoma" w:cs="Tahoma"/>
          <w:sz w:val="20"/>
          <w:szCs w:val="20"/>
        </w:rPr>
      </w:pPr>
      <w:r>
        <w:rPr>
          <w:rFonts w:ascii="Tahoma" w:hAnsi="Tahoma" w:cs="Tahoma"/>
          <w:sz w:val="20"/>
          <w:szCs w:val="20"/>
        </w:rPr>
        <w:t>Umowa została sporządzona w dwóch jednobrzmiących egzemplarzach, po jednym dla każdej ze stron.</w:t>
      </w: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pStyle w:val="Nagwek3"/>
        <w:ind w:left="360"/>
        <w:rPr>
          <w:rFonts w:ascii="Tahoma" w:hAnsi="Tahoma" w:cs="Tahoma"/>
          <w:color w:val="000000"/>
          <w:sz w:val="20"/>
          <w:szCs w:val="20"/>
        </w:rPr>
      </w:pPr>
      <w:r>
        <w:rPr>
          <w:rFonts w:ascii="Tahoma" w:hAnsi="Tahoma" w:cs="Tahoma"/>
          <w:color w:val="000000"/>
          <w:sz w:val="20"/>
          <w:szCs w:val="20"/>
        </w:rPr>
        <w:t>Dostawca</w:t>
      </w:r>
      <w:r>
        <w:rPr>
          <w:rFonts w:ascii="Tahoma" w:hAnsi="Tahoma" w:cs="Tahoma"/>
          <w:i/>
          <w:color w:val="000000"/>
          <w:sz w:val="20"/>
          <w:szCs w:val="20"/>
        </w:rPr>
        <w:tab/>
      </w:r>
      <w:r>
        <w:rPr>
          <w:rFonts w:ascii="Tahoma" w:hAnsi="Tahoma" w:cs="Tahoma"/>
          <w:color w:val="000000"/>
          <w:sz w:val="20"/>
          <w:szCs w:val="20"/>
        </w:rPr>
        <w:t xml:space="preserve">                                                                                    Zamawiający</w:t>
      </w:r>
    </w:p>
    <w:p w:rsidR="00EF4C14" w:rsidRDefault="00EF4C14" w:rsidP="00EF4C14">
      <w:pPr>
        <w:widowControl w:val="0"/>
        <w:tabs>
          <w:tab w:val="left" w:pos="204"/>
        </w:tabs>
        <w:rPr>
          <w:rFonts w:ascii="Tahoma" w:hAnsi="Tahoma" w:cs="Tahoma"/>
          <w:iCs/>
          <w:sz w:val="20"/>
          <w:szCs w:val="20"/>
        </w:rPr>
      </w:pPr>
    </w:p>
    <w:sectPr w:rsidR="00EF4C14" w:rsidSect="00437A9B">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EC" w:rsidRDefault="009F7FEC">
      <w:pPr>
        <w:spacing w:after="0" w:line="240" w:lineRule="auto"/>
      </w:pPr>
      <w:r>
        <w:separator/>
      </w:r>
    </w:p>
  </w:endnote>
  <w:endnote w:type="continuationSeparator" w:id="0">
    <w:p w:rsidR="009F7FEC" w:rsidRDefault="009F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Arial"/>
    <w:charset w:val="EE"/>
    <w:family w:val="swiss"/>
    <w:pitch w:val="variable"/>
    <w:sig w:usb0="E0000AFF" w:usb1="500078FF" w:usb2="00000021" w:usb3="00000000" w:csb0="000001BF" w:csb1="00000000"/>
  </w:font>
  <w:font w:name="Helvetica Neue">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6169F3" w:rsidRDefault="006169F3">
        <w:pPr>
          <w:pStyle w:val="Stopka"/>
        </w:pPr>
        <w:r>
          <w:fldChar w:fldCharType="begin"/>
        </w:r>
        <w:r>
          <w:instrText>PAGE   \* MERGEFORMAT</w:instrText>
        </w:r>
        <w:r>
          <w:fldChar w:fldCharType="separate"/>
        </w:r>
        <w:r w:rsidR="00637A1F">
          <w:rPr>
            <w:noProof/>
          </w:rPr>
          <w:t>24</w:t>
        </w:r>
        <w:r>
          <w:fldChar w:fldCharType="end"/>
        </w:r>
      </w:p>
    </w:sdtContent>
  </w:sdt>
  <w:p w:rsidR="00437A9B" w:rsidRPr="00E92C7D" w:rsidRDefault="00437A9B"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9B" w:rsidRPr="002C169B" w:rsidRDefault="00437A9B"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EC" w:rsidRDefault="009F7FEC">
      <w:pPr>
        <w:spacing w:after="0" w:line="240" w:lineRule="auto"/>
      </w:pPr>
      <w:r>
        <w:separator/>
      </w:r>
    </w:p>
  </w:footnote>
  <w:footnote w:type="continuationSeparator" w:id="0">
    <w:p w:rsidR="009F7FEC" w:rsidRDefault="009F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A111D7"/>
    <w:multiLevelType w:val="hybridMultilevel"/>
    <w:tmpl w:val="83D88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EE0748"/>
    <w:multiLevelType w:val="hybridMultilevel"/>
    <w:tmpl w:val="8C6A5B76"/>
    <w:numStyleLink w:val="Zaimportowanystyl26"/>
  </w:abstractNum>
  <w:abstractNum w:abstractNumId="11">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D475E3"/>
    <w:multiLevelType w:val="multilevel"/>
    <w:tmpl w:val="9DB8355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9E6B5D"/>
    <w:multiLevelType w:val="multilevel"/>
    <w:tmpl w:val="41105914"/>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8AC113F"/>
    <w:multiLevelType w:val="multilevel"/>
    <w:tmpl w:val="AD2AB55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32B3F17"/>
    <w:multiLevelType w:val="multilevel"/>
    <w:tmpl w:val="3DEE52D6"/>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82C3F3A"/>
    <w:multiLevelType w:val="multilevel"/>
    <w:tmpl w:val="BB60C1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0B35E37"/>
    <w:multiLevelType w:val="multilevel"/>
    <w:tmpl w:val="774AE3B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050348"/>
    <w:multiLevelType w:val="multilevel"/>
    <w:tmpl w:val="11C4E95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1">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2">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nsid w:val="6BA9723A"/>
    <w:multiLevelType w:val="multilevel"/>
    <w:tmpl w:val="E18A27AE"/>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36714CA"/>
    <w:multiLevelType w:val="multilevel"/>
    <w:tmpl w:val="9A122610"/>
    <w:lvl w:ilvl="0">
      <w:start w:val="1"/>
      <w:numFmt w:val="bullet"/>
      <w:lvlText w:val="➢"/>
      <w:lvlJc w:val="left"/>
      <w:pPr>
        <w:ind w:left="720" w:hanging="360"/>
      </w:pPr>
      <w:rPr>
        <w:rFonts w:ascii="Arimo" w:eastAsia="Arimo" w:hAnsi="Arimo" w:cs="Arimo"/>
        <w:b w:val="0"/>
        <w:i w:val="0"/>
        <w:smallCaps w:val="0"/>
        <w:strike w:val="0"/>
        <w:color w:val="00000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000000"/>
        <w:vertAlign w:val="baseline"/>
      </w:rPr>
    </w:lvl>
    <w:lvl w:ilvl="2">
      <w:start w:val="1"/>
      <w:numFmt w:val="bullet"/>
      <w:lvlText w:val="▪"/>
      <w:lvlJc w:val="left"/>
      <w:pPr>
        <w:ind w:left="2160" w:hanging="360"/>
      </w:pPr>
      <w:rPr>
        <w:rFonts w:ascii="Arimo" w:eastAsia="Arimo" w:hAnsi="Arimo" w:cs="Arimo"/>
        <w:b w:val="0"/>
        <w:i w:val="0"/>
        <w:smallCaps w:val="0"/>
        <w:strike w:val="0"/>
        <w:color w:val="00000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00000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000000"/>
        <w:vertAlign w:val="baseline"/>
      </w:rPr>
    </w:lvl>
    <w:lvl w:ilvl="5">
      <w:start w:val="1"/>
      <w:numFmt w:val="bullet"/>
      <w:lvlText w:val="▪"/>
      <w:lvlJc w:val="left"/>
      <w:pPr>
        <w:ind w:left="4320" w:hanging="360"/>
      </w:pPr>
      <w:rPr>
        <w:rFonts w:ascii="Arimo" w:eastAsia="Arimo" w:hAnsi="Arimo" w:cs="Arimo"/>
        <w:b w:val="0"/>
        <w:i w:val="0"/>
        <w:smallCaps w:val="0"/>
        <w:strike w:val="0"/>
        <w:color w:val="00000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00000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000000"/>
        <w:vertAlign w:val="baseline"/>
      </w:rPr>
    </w:lvl>
    <w:lvl w:ilvl="8">
      <w:start w:val="1"/>
      <w:numFmt w:val="bullet"/>
      <w:lvlText w:val="▪"/>
      <w:lvlJc w:val="left"/>
      <w:pPr>
        <w:ind w:left="6480" w:hanging="360"/>
      </w:pPr>
      <w:rPr>
        <w:rFonts w:ascii="Arimo" w:eastAsia="Arimo" w:hAnsi="Arimo" w:cs="Arimo"/>
        <w:b w:val="0"/>
        <w:i w:val="0"/>
        <w:smallCaps w:val="0"/>
        <w:strike w:val="0"/>
        <w:color w:val="000000"/>
        <w:vertAlign w:val="baseline"/>
      </w:rPr>
    </w:lvl>
  </w:abstractNum>
  <w:abstractNum w:abstractNumId="4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1">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2">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43"/>
  </w:num>
  <w:num w:numId="3">
    <w:abstractNumId w:val="0"/>
  </w:num>
  <w:num w:numId="4">
    <w:abstractNumId w:val="7"/>
  </w:num>
  <w:num w:numId="5">
    <w:abstractNumId w:val="44"/>
  </w:num>
  <w:num w:numId="6">
    <w:abstractNumId w:val="25"/>
  </w:num>
  <w:num w:numId="7">
    <w:abstractNumId w:val="11"/>
  </w:num>
  <w:num w:numId="8">
    <w:abstractNumId w:val="2"/>
  </w:num>
  <w:num w:numId="9">
    <w:abstractNumId w:val="28"/>
  </w:num>
  <w:num w:numId="10">
    <w:abstractNumId w:val="37"/>
  </w:num>
  <w:num w:numId="11">
    <w:abstractNumId w:val="34"/>
  </w:num>
  <w:num w:numId="12">
    <w:abstractNumId w:val="1"/>
  </w:num>
  <w:num w:numId="13">
    <w:abstractNumId w:val="31"/>
  </w:num>
  <w:num w:numId="14">
    <w:abstractNumId w:val="8"/>
  </w:num>
  <w:num w:numId="15">
    <w:abstractNumId w:val="29"/>
  </w:num>
  <w:num w:numId="16">
    <w:abstractNumId w:val="13"/>
  </w:num>
  <w:num w:numId="17">
    <w:abstractNumId w:val="5"/>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41"/>
  </w:num>
  <w:num w:numId="23">
    <w:abstractNumId w:val="9"/>
  </w:num>
  <w:num w:numId="24">
    <w:abstractNumId w:val="40"/>
  </w:num>
  <w:num w:numId="25">
    <w:abstractNumId w:val="39"/>
  </w:num>
  <w:num w:numId="26">
    <w:abstractNumId w:val="35"/>
  </w:num>
  <w:num w:numId="27">
    <w:abstractNumId w:val="6"/>
  </w:num>
  <w:num w:numId="28">
    <w:abstractNumId w:val="4"/>
  </w:num>
  <w:num w:numId="29">
    <w:abstractNumId w:val="20"/>
  </w:num>
  <w:num w:numId="30">
    <w:abstractNumId w:val="32"/>
  </w:num>
  <w:num w:numId="31">
    <w:abstractNumId w:val="3"/>
  </w:num>
  <w:num w:numId="32">
    <w:abstractNumId w:val="22"/>
  </w:num>
  <w:num w:numId="33">
    <w:abstractNumId w:val="16"/>
  </w:num>
  <w:num w:numId="34">
    <w:abstractNumId w:val="38"/>
  </w:num>
  <w:num w:numId="35">
    <w:abstractNumId w:val="30"/>
  </w:num>
  <w:num w:numId="36">
    <w:abstractNumId w:val="42"/>
  </w:num>
  <w:num w:numId="37">
    <w:abstractNumId w:val="15"/>
  </w:num>
  <w:num w:numId="38">
    <w:abstractNumId w:val="19"/>
  </w:num>
  <w:num w:numId="39">
    <w:abstractNumId w:val="14"/>
  </w:num>
  <w:num w:numId="40">
    <w:abstractNumId w:val="36"/>
  </w:num>
  <w:num w:numId="41">
    <w:abstractNumId w:val="33"/>
  </w:num>
  <w:num w:numId="42">
    <w:abstractNumId w:val="21"/>
  </w:num>
  <w:num w:numId="43">
    <w:abstractNumId w:val="24"/>
  </w:num>
  <w:num w:numId="44">
    <w:abstractNumId w:val="27"/>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B56FC"/>
    <w:rsid w:val="001B1AD9"/>
    <w:rsid w:val="001E37D8"/>
    <w:rsid w:val="001E5722"/>
    <w:rsid w:val="002723D7"/>
    <w:rsid w:val="0027679C"/>
    <w:rsid w:val="002E593E"/>
    <w:rsid w:val="003B2705"/>
    <w:rsid w:val="003E28A7"/>
    <w:rsid w:val="00437A9B"/>
    <w:rsid w:val="004741DB"/>
    <w:rsid w:val="006169F3"/>
    <w:rsid w:val="00637A1F"/>
    <w:rsid w:val="00641ED8"/>
    <w:rsid w:val="00690ECD"/>
    <w:rsid w:val="006A01CC"/>
    <w:rsid w:val="006B32C7"/>
    <w:rsid w:val="00723552"/>
    <w:rsid w:val="0075026C"/>
    <w:rsid w:val="00763366"/>
    <w:rsid w:val="007B5DB8"/>
    <w:rsid w:val="008763CB"/>
    <w:rsid w:val="00932495"/>
    <w:rsid w:val="00952BBA"/>
    <w:rsid w:val="009B5BC2"/>
    <w:rsid w:val="009F7FEC"/>
    <w:rsid w:val="00A57AE9"/>
    <w:rsid w:val="00A95463"/>
    <w:rsid w:val="00AB2CB0"/>
    <w:rsid w:val="00BB554A"/>
    <w:rsid w:val="00BB7AFD"/>
    <w:rsid w:val="00C82E5D"/>
    <w:rsid w:val="00CA631D"/>
    <w:rsid w:val="00D1052D"/>
    <w:rsid w:val="00D16927"/>
    <w:rsid w:val="00DC0E49"/>
    <w:rsid w:val="00DD261B"/>
    <w:rsid w:val="00E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AB2CB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EF4C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iPriority w:val="99"/>
    <w:unhideWhenUsed/>
    <w:rsid w:val="003E28A7"/>
    <w:pPr>
      <w:tabs>
        <w:tab w:val="center" w:pos="4536"/>
        <w:tab w:val="right" w:pos="9072"/>
      </w:tabs>
    </w:pPr>
  </w:style>
  <w:style w:type="character" w:customStyle="1" w:styleId="StopkaZnak">
    <w:name w:val="Stopka Znak"/>
    <w:basedOn w:val="Domylnaczcionkaakapitu"/>
    <w:link w:val="Stopka"/>
    <w:uiPriority w:val="99"/>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4"/>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20"/>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4"/>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Nagwek6Znak">
    <w:name w:val="Nagłówek 6 Znak"/>
    <w:basedOn w:val="Domylnaczcionkaakapitu"/>
    <w:link w:val="Nagwek6"/>
    <w:uiPriority w:val="9"/>
    <w:semiHidden/>
    <w:rsid w:val="00EF4C14"/>
    <w:rPr>
      <w:rFonts w:asciiTheme="majorHAnsi" w:eastAsiaTheme="majorEastAsia" w:hAnsiTheme="majorHAnsi" w:cstheme="majorBidi"/>
      <w:i/>
      <w:iCs/>
      <w:color w:val="243F60" w:themeColor="accent1" w:themeShade="7F"/>
    </w:rPr>
  </w:style>
  <w:style w:type="paragraph" w:styleId="Tekstpodstawowy">
    <w:name w:val="Body Text"/>
    <w:basedOn w:val="Normalny"/>
    <w:link w:val="TekstpodstawowyZnak"/>
    <w:uiPriority w:val="99"/>
    <w:semiHidden/>
    <w:unhideWhenUsed/>
    <w:rsid w:val="00EF4C14"/>
    <w:pPr>
      <w:spacing w:after="120"/>
    </w:pPr>
  </w:style>
  <w:style w:type="character" w:customStyle="1" w:styleId="TekstpodstawowyZnak">
    <w:name w:val="Tekst podstawowy Znak"/>
    <w:basedOn w:val="Domylnaczcionkaakapitu"/>
    <w:link w:val="Tekstpodstawowy"/>
    <w:rsid w:val="00EF4C14"/>
    <w:rPr>
      <w:rFonts w:ascii="Calibri" w:eastAsia="Calibri" w:hAnsi="Calibri" w:cs="Times New Roman"/>
    </w:rPr>
  </w:style>
  <w:style w:type="paragraph" w:styleId="Tekstpodstawowy2">
    <w:name w:val="Body Text 2"/>
    <w:basedOn w:val="Normalny"/>
    <w:link w:val="Tekstpodstawowy2Znak"/>
    <w:uiPriority w:val="99"/>
    <w:semiHidden/>
    <w:unhideWhenUsed/>
    <w:rsid w:val="00EF4C14"/>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EF4C14"/>
  </w:style>
  <w:style w:type="character" w:customStyle="1" w:styleId="Nagwek3Znak">
    <w:name w:val="Nagłówek 3 Znak"/>
    <w:basedOn w:val="Domylnaczcionkaakapitu"/>
    <w:link w:val="Nagwek3"/>
    <w:uiPriority w:val="9"/>
    <w:semiHidden/>
    <w:rsid w:val="00AB2CB0"/>
    <w:rPr>
      <w:rFonts w:asciiTheme="majorHAnsi" w:eastAsiaTheme="majorEastAsia" w:hAnsiTheme="majorHAnsi" w:cstheme="majorBidi"/>
      <w:b/>
      <w:bCs/>
      <w:color w:val="4F81BD" w:themeColor="accent1"/>
    </w:rPr>
  </w:style>
  <w:style w:type="paragraph" w:customStyle="1" w:styleId="Tretekstu">
    <w:name w:val="Treść tekstu"/>
    <w:basedOn w:val="Normalny"/>
    <w:unhideWhenUsed/>
    <w:rsid w:val="00AB2CB0"/>
    <w:pPr>
      <w:suppressAutoHyphens/>
      <w:spacing w:after="0" w:line="240" w:lineRule="auto"/>
    </w:pPr>
    <w:rPr>
      <w:rFonts w:ascii="Arial" w:eastAsia="Times New Roman" w:hAnsi="Arial"/>
      <w:sz w:val="24"/>
      <w:szCs w:val="20"/>
      <w:lang w:eastAsia="pl-PL"/>
    </w:rPr>
  </w:style>
  <w:style w:type="paragraph" w:customStyle="1" w:styleId="Styl1">
    <w:name w:val="Styl1"/>
    <w:basedOn w:val="Normalny"/>
    <w:rsid w:val="00AB2CB0"/>
    <w:pPr>
      <w:widowControl w:val="0"/>
      <w:suppressAutoHyphens/>
      <w:spacing w:before="240" w:after="0" w:line="240" w:lineRule="auto"/>
      <w:jc w:val="both"/>
    </w:pPr>
    <w:rPr>
      <w:rFonts w:ascii="Arial" w:eastAsia="Times New Roman" w:hAnsi="Arial"/>
      <w:color w:val="00000A"/>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AB2CB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EF4C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iPriority w:val="99"/>
    <w:unhideWhenUsed/>
    <w:rsid w:val="003E28A7"/>
    <w:pPr>
      <w:tabs>
        <w:tab w:val="center" w:pos="4536"/>
        <w:tab w:val="right" w:pos="9072"/>
      </w:tabs>
    </w:pPr>
  </w:style>
  <w:style w:type="character" w:customStyle="1" w:styleId="StopkaZnak">
    <w:name w:val="Stopka Znak"/>
    <w:basedOn w:val="Domylnaczcionkaakapitu"/>
    <w:link w:val="Stopka"/>
    <w:uiPriority w:val="99"/>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4"/>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20"/>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4"/>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Nagwek6Znak">
    <w:name w:val="Nagłówek 6 Znak"/>
    <w:basedOn w:val="Domylnaczcionkaakapitu"/>
    <w:link w:val="Nagwek6"/>
    <w:uiPriority w:val="9"/>
    <w:semiHidden/>
    <w:rsid w:val="00EF4C14"/>
    <w:rPr>
      <w:rFonts w:asciiTheme="majorHAnsi" w:eastAsiaTheme="majorEastAsia" w:hAnsiTheme="majorHAnsi" w:cstheme="majorBidi"/>
      <w:i/>
      <w:iCs/>
      <w:color w:val="243F60" w:themeColor="accent1" w:themeShade="7F"/>
    </w:rPr>
  </w:style>
  <w:style w:type="paragraph" w:styleId="Tekstpodstawowy">
    <w:name w:val="Body Text"/>
    <w:basedOn w:val="Normalny"/>
    <w:link w:val="TekstpodstawowyZnak"/>
    <w:uiPriority w:val="99"/>
    <w:semiHidden/>
    <w:unhideWhenUsed/>
    <w:rsid w:val="00EF4C14"/>
    <w:pPr>
      <w:spacing w:after="120"/>
    </w:pPr>
  </w:style>
  <w:style w:type="character" w:customStyle="1" w:styleId="TekstpodstawowyZnak">
    <w:name w:val="Tekst podstawowy Znak"/>
    <w:basedOn w:val="Domylnaczcionkaakapitu"/>
    <w:link w:val="Tekstpodstawowy"/>
    <w:rsid w:val="00EF4C14"/>
    <w:rPr>
      <w:rFonts w:ascii="Calibri" w:eastAsia="Calibri" w:hAnsi="Calibri" w:cs="Times New Roman"/>
    </w:rPr>
  </w:style>
  <w:style w:type="paragraph" w:styleId="Tekstpodstawowy2">
    <w:name w:val="Body Text 2"/>
    <w:basedOn w:val="Normalny"/>
    <w:link w:val="Tekstpodstawowy2Znak"/>
    <w:uiPriority w:val="99"/>
    <w:semiHidden/>
    <w:unhideWhenUsed/>
    <w:rsid w:val="00EF4C14"/>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EF4C14"/>
  </w:style>
  <w:style w:type="character" w:customStyle="1" w:styleId="Nagwek3Znak">
    <w:name w:val="Nagłówek 3 Znak"/>
    <w:basedOn w:val="Domylnaczcionkaakapitu"/>
    <w:link w:val="Nagwek3"/>
    <w:uiPriority w:val="9"/>
    <w:semiHidden/>
    <w:rsid w:val="00AB2CB0"/>
    <w:rPr>
      <w:rFonts w:asciiTheme="majorHAnsi" w:eastAsiaTheme="majorEastAsia" w:hAnsiTheme="majorHAnsi" w:cstheme="majorBidi"/>
      <w:b/>
      <w:bCs/>
      <w:color w:val="4F81BD" w:themeColor="accent1"/>
    </w:rPr>
  </w:style>
  <w:style w:type="paragraph" w:customStyle="1" w:styleId="Tretekstu">
    <w:name w:val="Treść tekstu"/>
    <w:basedOn w:val="Normalny"/>
    <w:unhideWhenUsed/>
    <w:rsid w:val="00AB2CB0"/>
    <w:pPr>
      <w:suppressAutoHyphens/>
      <w:spacing w:after="0" w:line="240" w:lineRule="auto"/>
    </w:pPr>
    <w:rPr>
      <w:rFonts w:ascii="Arial" w:eastAsia="Times New Roman" w:hAnsi="Arial"/>
      <w:sz w:val="24"/>
      <w:szCs w:val="20"/>
      <w:lang w:eastAsia="pl-PL"/>
    </w:rPr>
  </w:style>
  <w:style w:type="paragraph" w:customStyle="1" w:styleId="Styl1">
    <w:name w:val="Styl1"/>
    <w:basedOn w:val="Normalny"/>
    <w:rsid w:val="00AB2CB0"/>
    <w:pPr>
      <w:widowControl w:val="0"/>
      <w:suppressAutoHyphens/>
      <w:spacing w:before="240" w:after="0" w:line="240" w:lineRule="auto"/>
      <w:jc w:val="both"/>
    </w:pPr>
    <w:rPr>
      <w:rFonts w:ascii="Arial" w:eastAsia="Times New Roman" w:hAnsi="Arial"/>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spzoz.augustow.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niportal.uzp.gov.pl/https://epuap.gov.pl/wps/port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kujawska@spzoz.augusto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mailto:zp@spzoz.august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6469</Words>
  <Characters>38820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22</cp:revision>
  <cp:lastPrinted>2021-02-26T08:16:00Z</cp:lastPrinted>
  <dcterms:created xsi:type="dcterms:W3CDTF">2021-02-09T07:04:00Z</dcterms:created>
  <dcterms:modified xsi:type="dcterms:W3CDTF">2021-02-26T08:31:00Z</dcterms:modified>
</cp:coreProperties>
</file>